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74" w:rsidRPr="005D0C84" w:rsidRDefault="005D0C84" w:rsidP="005E6D84">
      <w:pPr>
        <w:tabs>
          <w:tab w:val="left" w:pos="7563"/>
        </w:tabs>
        <w:spacing w:after="0" w:line="280" w:lineRule="exact"/>
        <w:jc w:val="both"/>
        <w:rPr>
          <w:lang w:val="be-BY"/>
        </w:rPr>
      </w:pPr>
      <w:r>
        <w:rPr>
          <w:lang w:val="be-BY"/>
        </w:rPr>
        <w:t>Палажэнне</w:t>
      </w:r>
      <w:r w:rsidR="005E6D84">
        <w:rPr>
          <w:lang w:val="be-BY"/>
        </w:rPr>
        <w:tab/>
      </w:r>
      <w:r w:rsidR="005E6D84" w:rsidRPr="005E6D84">
        <w:rPr>
          <w:sz w:val="32"/>
          <w:lang w:val="be-BY"/>
        </w:rPr>
        <w:t>Праект</w:t>
      </w:r>
    </w:p>
    <w:p w:rsidR="00F17574" w:rsidRDefault="005D0C84" w:rsidP="000633FB">
      <w:pPr>
        <w:spacing w:after="0" w:line="280" w:lineRule="exact"/>
        <w:jc w:val="both"/>
        <w:rPr>
          <w:lang w:val="be-BY"/>
        </w:rPr>
      </w:pPr>
      <w:r>
        <w:rPr>
          <w:lang w:val="be-BY"/>
        </w:rPr>
        <w:t xml:space="preserve">аб правядзенні </w:t>
      </w:r>
      <w:r w:rsidR="0092080A">
        <w:rPr>
          <w:lang w:val="be-BY"/>
        </w:rPr>
        <w:t>раённага</w:t>
      </w:r>
      <w:r>
        <w:rPr>
          <w:lang w:val="be-BY"/>
        </w:rPr>
        <w:t xml:space="preserve"> этапу</w:t>
      </w:r>
      <w:bookmarkStart w:id="0" w:name="_GoBack"/>
      <w:bookmarkEnd w:id="0"/>
    </w:p>
    <w:p w:rsidR="005D0C84" w:rsidRDefault="005D0C84" w:rsidP="000633FB">
      <w:pPr>
        <w:spacing w:after="0" w:line="280" w:lineRule="exact"/>
        <w:jc w:val="both"/>
        <w:rPr>
          <w:lang w:val="be-BY"/>
        </w:rPr>
      </w:pPr>
      <w:r>
        <w:rPr>
          <w:lang w:val="be-BY"/>
        </w:rPr>
        <w:t xml:space="preserve">Рэспубліканскай выставы-конкурсу </w:t>
      </w:r>
    </w:p>
    <w:p w:rsidR="005D0C84" w:rsidRDefault="005D0C84" w:rsidP="000633FB">
      <w:pPr>
        <w:spacing w:after="0" w:line="280" w:lineRule="exact"/>
        <w:jc w:val="both"/>
        <w:rPr>
          <w:lang w:val="be-BY"/>
        </w:rPr>
      </w:pPr>
      <w:r>
        <w:rPr>
          <w:lang w:val="be-BY"/>
        </w:rPr>
        <w:t>дэкаратыўна-прыкладной творчасці</w:t>
      </w:r>
    </w:p>
    <w:p w:rsidR="005D0C84" w:rsidRPr="005D0C84" w:rsidRDefault="005D0C84" w:rsidP="000633FB">
      <w:pPr>
        <w:spacing w:after="0" w:line="280" w:lineRule="exact"/>
        <w:jc w:val="both"/>
        <w:rPr>
          <w:szCs w:val="30"/>
          <w:lang w:val="be-BY"/>
        </w:rPr>
      </w:pPr>
      <w:r>
        <w:rPr>
          <w:lang w:val="be-BY"/>
        </w:rPr>
        <w:t xml:space="preserve"> </w:t>
      </w:r>
      <w:r w:rsidR="00B9466C">
        <w:rPr>
          <w:kern w:val="0"/>
          <w:lang w:val="be-BY"/>
        </w:rPr>
        <w:t>”</w:t>
      </w:r>
      <w:r>
        <w:rPr>
          <w:lang w:val="be-BY"/>
        </w:rPr>
        <w:t>Саматканы цуд</w:t>
      </w:r>
      <w:r w:rsidR="00B9466C">
        <w:rPr>
          <w:kern w:val="0"/>
          <w:lang w:val="be-BY"/>
        </w:rPr>
        <w:t>“</w:t>
      </w:r>
    </w:p>
    <w:p w:rsidR="007A4408" w:rsidRDefault="007A4408" w:rsidP="000A589B">
      <w:pPr>
        <w:spacing w:after="0" w:line="360" w:lineRule="auto"/>
        <w:jc w:val="both"/>
        <w:rPr>
          <w:lang w:val="be-BY"/>
        </w:rPr>
      </w:pPr>
    </w:p>
    <w:p w:rsidR="0092080A" w:rsidRPr="00B6700F" w:rsidRDefault="0092080A" w:rsidP="0092080A">
      <w:pPr>
        <w:spacing w:after="0" w:line="240" w:lineRule="auto"/>
        <w:jc w:val="center"/>
        <w:rPr>
          <w:sz w:val="36"/>
          <w:lang w:val="be-BY"/>
        </w:rPr>
      </w:pPr>
      <w:r w:rsidRPr="00B6700F">
        <w:rPr>
          <w:sz w:val="36"/>
          <w:lang w:val="be-BY"/>
        </w:rPr>
        <w:t>1. Агульн</w:t>
      </w:r>
      <w:r w:rsidR="008857BE">
        <w:rPr>
          <w:sz w:val="36"/>
          <w:lang w:val="be-BY"/>
        </w:rPr>
        <w:t>ыя</w:t>
      </w:r>
      <w:r w:rsidRPr="00B6700F">
        <w:rPr>
          <w:sz w:val="36"/>
          <w:lang w:val="be-BY"/>
        </w:rPr>
        <w:t xml:space="preserve"> палажэнн</w:t>
      </w:r>
      <w:r w:rsidR="008857BE">
        <w:rPr>
          <w:sz w:val="36"/>
          <w:lang w:val="be-BY"/>
        </w:rPr>
        <w:t>і</w:t>
      </w:r>
    </w:p>
    <w:p w:rsidR="005D0C84" w:rsidRDefault="005D0C84" w:rsidP="005D0C8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Умовы</w:t>
      </w:r>
      <w:r w:rsidR="00744824">
        <w:rPr>
          <w:lang w:val="be-BY"/>
        </w:rPr>
        <w:t xml:space="preserve"> аб правядзенні раённага этапу р</w:t>
      </w:r>
      <w:r>
        <w:rPr>
          <w:lang w:val="be-BY"/>
        </w:rPr>
        <w:t>эспубліканска</w:t>
      </w:r>
      <w:r w:rsidR="00094A3E">
        <w:rPr>
          <w:lang w:val="be-BY"/>
        </w:rPr>
        <w:t>й</w:t>
      </w:r>
      <w:r>
        <w:rPr>
          <w:lang w:val="be-BY"/>
        </w:rPr>
        <w:t xml:space="preserve"> выставы-конкурсу дэкаратыўна-прыкладной творчасці </w:t>
      </w:r>
      <w:r w:rsidR="00B9466C">
        <w:rPr>
          <w:kern w:val="0"/>
          <w:lang w:val="be-BY"/>
        </w:rPr>
        <w:t>”</w:t>
      </w:r>
      <w:r>
        <w:rPr>
          <w:lang w:val="be-BY"/>
        </w:rPr>
        <w:t>Саматканы цуд</w:t>
      </w:r>
      <w:r w:rsidR="00B9466C">
        <w:rPr>
          <w:kern w:val="0"/>
          <w:lang w:val="be-BY"/>
        </w:rPr>
        <w:t>“</w:t>
      </w:r>
      <w:r w:rsidR="00C50608">
        <w:rPr>
          <w:lang w:val="be-BY"/>
        </w:rPr>
        <w:t xml:space="preserve"> </w:t>
      </w:r>
      <w:r>
        <w:rPr>
          <w:lang w:val="be-BY"/>
        </w:rPr>
        <w:t>распрацаваны ў адпаведнасці з Інструкцыяй аб парадку пр</w:t>
      </w:r>
      <w:r w:rsidR="0015444B">
        <w:rPr>
          <w:lang w:val="be-BY"/>
        </w:rPr>
        <w:t xml:space="preserve">авядзення рэспубліканскіх мерапрыемстваў установамі дадатковай адукацыі </w:t>
      </w:r>
      <w:r w:rsidR="00094A3E">
        <w:rPr>
          <w:lang w:val="be-BY"/>
        </w:rPr>
        <w:t>дзяцей і моладзі з удзелам наву</w:t>
      </w:r>
      <w:r w:rsidR="0015444B">
        <w:rPr>
          <w:lang w:val="be-BY"/>
        </w:rPr>
        <w:t>чэнцаў, зацверджана</w:t>
      </w:r>
      <w:r w:rsidR="00E04997">
        <w:rPr>
          <w:lang w:val="be-BY"/>
        </w:rPr>
        <w:t>й</w:t>
      </w:r>
      <w:r w:rsidR="008857BE">
        <w:rPr>
          <w:lang w:val="be-BY"/>
        </w:rPr>
        <w:t xml:space="preserve"> П</w:t>
      </w:r>
      <w:r w:rsidR="0015444B">
        <w:rPr>
          <w:lang w:val="be-BY"/>
        </w:rPr>
        <w:t>астановай Міністэрства адукацыі Рэспублікі Беларусь ад 06.07.2011 № 59</w:t>
      </w:r>
    </w:p>
    <w:p w:rsidR="007767B5" w:rsidRPr="00B6700F" w:rsidRDefault="0092080A" w:rsidP="0092080A">
      <w:pPr>
        <w:spacing w:after="0" w:line="240" w:lineRule="auto"/>
        <w:ind w:firstLine="709"/>
        <w:jc w:val="center"/>
        <w:rPr>
          <w:sz w:val="36"/>
          <w:lang w:val="be-BY"/>
        </w:rPr>
      </w:pPr>
      <w:r w:rsidRPr="00B6700F">
        <w:rPr>
          <w:sz w:val="36"/>
          <w:lang w:val="be-BY"/>
        </w:rPr>
        <w:t>2. Мэт</w:t>
      </w:r>
      <w:r w:rsidR="008857BE">
        <w:rPr>
          <w:sz w:val="36"/>
          <w:lang w:val="be-BY"/>
        </w:rPr>
        <w:t>а</w:t>
      </w:r>
      <w:r w:rsidRPr="00B6700F">
        <w:rPr>
          <w:sz w:val="36"/>
          <w:lang w:val="be-BY"/>
        </w:rPr>
        <w:t xml:space="preserve"> і задачы</w:t>
      </w:r>
    </w:p>
    <w:p w:rsidR="0092080A" w:rsidRDefault="0092080A" w:rsidP="0092080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Раённы этап </w:t>
      </w:r>
      <w:r w:rsidR="00094A3E">
        <w:rPr>
          <w:lang w:val="be-BY"/>
        </w:rPr>
        <w:t>р</w:t>
      </w:r>
      <w:r>
        <w:rPr>
          <w:lang w:val="be-BY"/>
        </w:rPr>
        <w:t>эспубліканска</w:t>
      </w:r>
      <w:r w:rsidR="00094A3E">
        <w:rPr>
          <w:lang w:val="be-BY"/>
        </w:rPr>
        <w:t>й</w:t>
      </w:r>
      <w:r>
        <w:rPr>
          <w:lang w:val="be-BY"/>
        </w:rPr>
        <w:t xml:space="preserve"> выставы-конкурсу дэкаратыўна-прыкладно</w:t>
      </w:r>
      <w:r w:rsidR="00E04997">
        <w:rPr>
          <w:lang w:val="be-BY"/>
        </w:rPr>
        <w:t>й</w:t>
      </w:r>
      <w:r>
        <w:rPr>
          <w:lang w:val="be-BY"/>
        </w:rPr>
        <w:t xml:space="preserve"> творчесці </w:t>
      </w:r>
      <w:r w:rsidR="00B9466C">
        <w:rPr>
          <w:kern w:val="0"/>
          <w:lang w:val="be-BY"/>
        </w:rPr>
        <w:t>”</w:t>
      </w:r>
      <w:r>
        <w:rPr>
          <w:lang w:val="be-BY"/>
        </w:rPr>
        <w:t>Саматканы цуд</w:t>
      </w:r>
      <w:r w:rsidR="00B9466C">
        <w:rPr>
          <w:kern w:val="0"/>
          <w:lang w:val="be-BY"/>
        </w:rPr>
        <w:t>“</w:t>
      </w:r>
      <w:r>
        <w:rPr>
          <w:lang w:val="be-BY"/>
        </w:rPr>
        <w:t xml:space="preserve"> праводзіцца з мэтай патрыятычнага і духоўна-маральнага выхавання навучэнцаў праз іх далучэнне да каштоўнасцей беларускай культурнай спадчыны.</w:t>
      </w:r>
    </w:p>
    <w:p w:rsidR="0092080A" w:rsidRDefault="0092080A" w:rsidP="0092080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Задачы:</w:t>
      </w:r>
    </w:p>
    <w:p w:rsidR="0092080A" w:rsidRDefault="0092080A" w:rsidP="0092080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прыцягненне ўвагі дзяцей і творчай моладзі праз сродкі візуальнага мастацтва да народных мастацкіх рамёстваў, традыцыйнага і сучаснага макстацтва  тэкстылю;</w:t>
      </w:r>
    </w:p>
    <w:p w:rsidR="0092080A" w:rsidRDefault="0092080A" w:rsidP="0092080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развіццё дзіцячай творчасці ў галіне дэкаратыўна-прыкладнога мастацтва;</w:t>
      </w:r>
    </w:p>
    <w:p w:rsidR="0092080A" w:rsidRDefault="00FC554A" w:rsidP="0092080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выяўленне і падтрымка юных талентаў</w:t>
      </w:r>
      <w:r w:rsidR="00E04997">
        <w:rPr>
          <w:lang w:val="be-BY"/>
        </w:rPr>
        <w:t>;</w:t>
      </w:r>
    </w:p>
    <w:p w:rsidR="00094A3E" w:rsidRDefault="00FC554A" w:rsidP="00094A3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матывацыя падагогаў да удасканалення свайго прафесійнага майстэрства і інавацыйнага пошуку ў галіне дэкаратыўна-прыкладной творчасці.</w:t>
      </w:r>
    </w:p>
    <w:p w:rsidR="00FC554A" w:rsidRPr="00B6700F" w:rsidRDefault="00FC554A" w:rsidP="00094A3E">
      <w:pPr>
        <w:spacing w:after="0" w:line="240" w:lineRule="auto"/>
        <w:ind w:firstLine="709"/>
        <w:jc w:val="center"/>
        <w:rPr>
          <w:sz w:val="36"/>
          <w:lang w:val="be-BY"/>
        </w:rPr>
      </w:pPr>
      <w:r w:rsidRPr="00B6700F">
        <w:rPr>
          <w:sz w:val="36"/>
          <w:lang w:val="be-BY"/>
        </w:rPr>
        <w:t>3. Арганізатары выставы-конкурсу</w:t>
      </w:r>
    </w:p>
    <w:p w:rsidR="00FC554A" w:rsidRDefault="00FC554A" w:rsidP="00FC554A">
      <w:pPr>
        <w:spacing w:after="0" w:line="240" w:lineRule="auto"/>
        <w:ind w:firstLine="709"/>
        <w:rPr>
          <w:lang w:val="be-BY"/>
        </w:rPr>
      </w:pPr>
      <w:r>
        <w:rPr>
          <w:lang w:val="be-BY"/>
        </w:rPr>
        <w:t>-</w:t>
      </w:r>
      <w:r w:rsidR="008857BE">
        <w:rPr>
          <w:lang w:val="be-BY"/>
        </w:rPr>
        <w:t xml:space="preserve"> </w:t>
      </w:r>
      <w:r>
        <w:rPr>
          <w:lang w:val="be-BY"/>
        </w:rPr>
        <w:t>Ад</w:t>
      </w:r>
      <w:r w:rsidR="00E04997">
        <w:rPr>
          <w:lang w:val="be-BY"/>
        </w:rPr>
        <w:t>д</w:t>
      </w:r>
      <w:r>
        <w:rPr>
          <w:lang w:val="be-BY"/>
        </w:rPr>
        <w:t>зел па адукацыі Докш</w:t>
      </w:r>
      <w:r w:rsidR="00E04997">
        <w:rPr>
          <w:lang w:val="be-BY"/>
        </w:rPr>
        <w:t>ы</w:t>
      </w:r>
      <w:r>
        <w:rPr>
          <w:lang w:val="be-BY"/>
        </w:rPr>
        <w:t>цкага раёна</w:t>
      </w:r>
      <w:r w:rsidR="00E04997">
        <w:rPr>
          <w:lang w:val="be-BY"/>
        </w:rPr>
        <w:t>;</w:t>
      </w:r>
    </w:p>
    <w:p w:rsidR="00FC554A" w:rsidRDefault="00FC554A" w:rsidP="00FC554A">
      <w:pPr>
        <w:spacing w:after="0" w:line="240" w:lineRule="auto"/>
        <w:ind w:firstLine="709"/>
        <w:rPr>
          <w:lang w:val="be-BY"/>
        </w:rPr>
      </w:pPr>
      <w:r>
        <w:rPr>
          <w:lang w:val="be-BY"/>
        </w:rPr>
        <w:t>-</w:t>
      </w:r>
      <w:r w:rsidR="008857BE">
        <w:rPr>
          <w:lang w:val="be-BY"/>
        </w:rPr>
        <w:t xml:space="preserve"> </w:t>
      </w:r>
      <w:r>
        <w:rPr>
          <w:lang w:val="be-BY"/>
        </w:rPr>
        <w:t xml:space="preserve">ДУДА </w:t>
      </w:r>
      <w:r w:rsidR="00B9466C">
        <w:rPr>
          <w:kern w:val="0"/>
          <w:lang w:val="be-BY"/>
        </w:rPr>
        <w:t>”</w:t>
      </w:r>
      <w:r>
        <w:rPr>
          <w:lang w:val="be-BY"/>
        </w:rPr>
        <w:t>Докшыцкі раённы цэнтр дзяцей і моладзі</w:t>
      </w:r>
      <w:r w:rsidR="00B9466C">
        <w:rPr>
          <w:kern w:val="0"/>
          <w:lang w:val="be-BY"/>
        </w:rPr>
        <w:t>“</w:t>
      </w:r>
      <w:r w:rsidR="00E04997">
        <w:rPr>
          <w:kern w:val="0"/>
          <w:lang w:val="be-BY"/>
        </w:rPr>
        <w:t>.</w:t>
      </w:r>
    </w:p>
    <w:p w:rsidR="005D0C84" w:rsidRPr="00B6700F" w:rsidRDefault="00FC554A" w:rsidP="00FC554A">
      <w:pPr>
        <w:spacing w:after="0" w:line="240" w:lineRule="auto"/>
        <w:jc w:val="center"/>
        <w:rPr>
          <w:sz w:val="36"/>
          <w:lang w:val="be-BY"/>
        </w:rPr>
      </w:pPr>
      <w:r w:rsidRPr="00B6700F">
        <w:rPr>
          <w:sz w:val="36"/>
          <w:lang w:val="be-BY"/>
        </w:rPr>
        <w:t>4. Удзельнікі  выставы-конкурс</w:t>
      </w:r>
      <w:r w:rsidR="0094421C">
        <w:rPr>
          <w:sz w:val="36"/>
          <w:lang w:val="be-BY"/>
        </w:rPr>
        <w:t>у</w:t>
      </w:r>
    </w:p>
    <w:p w:rsidR="00FC554A" w:rsidRDefault="00FC554A" w:rsidP="00FC554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У выставе-конкурсе прымаюць удзел навучэнцы ўстаноў дадатковай адукацыі дзяцей і моладзі, устаноў агульнай сярэдняй адукацыі, у тым ліку тых, у якіх рэалізу</w:t>
      </w:r>
      <w:r w:rsidR="008857BE">
        <w:rPr>
          <w:lang w:val="be-BY"/>
        </w:rPr>
        <w:t>ю</w:t>
      </w:r>
      <w:r>
        <w:rPr>
          <w:lang w:val="be-BY"/>
        </w:rPr>
        <w:t>цца факультатыўныя заняткі маст</w:t>
      </w:r>
      <w:r w:rsidR="00AA3453">
        <w:rPr>
          <w:lang w:val="be-BY"/>
        </w:rPr>
        <w:t xml:space="preserve">ацкай накіраванасці. Узрост </w:t>
      </w:r>
      <w:r>
        <w:rPr>
          <w:lang w:val="be-BY"/>
        </w:rPr>
        <w:t>ўдзельн</w:t>
      </w:r>
      <w:r w:rsidR="00E05E40">
        <w:rPr>
          <w:lang w:val="be-BY"/>
        </w:rPr>
        <w:t>ікаў конкурсу: ад 6 да 18 гадоў, узроставыя катэгорыі</w:t>
      </w:r>
      <w:r w:rsidR="008857BE">
        <w:rPr>
          <w:lang w:val="be-BY"/>
        </w:rPr>
        <w:t>:</w:t>
      </w:r>
      <w:r w:rsidR="00E05E40">
        <w:rPr>
          <w:lang w:val="be-BY"/>
        </w:rPr>
        <w:t xml:space="preserve"> 6-9 гадоў, 10-13 гадоў, 14-18 гадоў.</w:t>
      </w:r>
    </w:p>
    <w:p w:rsidR="00FD43EA" w:rsidRDefault="00B6700F" w:rsidP="00B6700F">
      <w:pPr>
        <w:spacing w:after="0" w:line="240" w:lineRule="auto"/>
        <w:ind w:firstLine="709"/>
        <w:jc w:val="center"/>
        <w:rPr>
          <w:sz w:val="36"/>
          <w:lang w:val="be-BY"/>
        </w:rPr>
      </w:pPr>
      <w:r w:rsidRPr="00B6700F">
        <w:rPr>
          <w:sz w:val="36"/>
          <w:lang w:val="be-BY"/>
        </w:rPr>
        <w:t>5. Тэрміны, парадак і ўмовы правядзе</w:t>
      </w:r>
      <w:r w:rsidR="00FD43EA">
        <w:rPr>
          <w:sz w:val="36"/>
          <w:lang w:val="be-BY"/>
        </w:rPr>
        <w:t>н</w:t>
      </w:r>
      <w:r w:rsidRPr="00B6700F">
        <w:rPr>
          <w:sz w:val="36"/>
          <w:lang w:val="be-BY"/>
        </w:rPr>
        <w:t>ня</w:t>
      </w:r>
    </w:p>
    <w:p w:rsidR="00FC554A" w:rsidRDefault="008857BE" w:rsidP="00B6700F">
      <w:pPr>
        <w:spacing w:after="0" w:line="240" w:lineRule="auto"/>
        <w:ind w:firstLine="709"/>
        <w:jc w:val="center"/>
        <w:rPr>
          <w:sz w:val="36"/>
          <w:lang w:val="be-BY"/>
        </w:rPr>
      </w:pPr>
      <w:r>
        <w:rPr>
          <w:sz w:val="36"/>
          <w:lang w:val="be-BY"/>
        </w:rPr>
        <w:t xml:space="preserve"> выставы-конкурсу</w:t>
      </w:r>
    </w:p>
    <w:p w:rsidR="00B6700F" w:rsidRDefault="00B6700F" w:rsidP="00B6700F">
      <w:pPr>
        <w:spacing w:after="0" w:line="240" w:lineRule="auto"/>
        <w:ind w:firstLine="709"/>
        <w:jc w:val="both"/>
        <w:rPr>
          <w:rFonts w:cs="Times New Roman"/>
          <w:lang w:val="be-BY"/>
        </w:rPr>
      </w:pPr>
      <w:r>
        <w:rPr>
          <w:rFonts w:cs="Times New Roman"/>
          <w:lang w:val="be-BY"/>
        </w:rPr>
        <w:t>Выстава-конкурс праводзіцца ў два этапы:</w:t>
      </w:r>
    </w:p>
    <w:p w:rsidR="00B6700F" w:rsidRDefault="00E05E40" w:rsidP="00B6700F">
      <w:pPr>
        <w:spacing w:after="0" w:line="240" w:lineRule="auto"/>
        <w:ind w:firstLine="709"/>
        <w:jc w:val="both"/>
        <w:rPr>
          <w:rFonts w:cs="Times New Roman"/>
          <w:lang w:val="be-BY"/>
        </w:rPr>
      </w:pPr>
      <w:r>
        <w:rPr>
          <w:rFonts w:cs="Times New Roman"/>
          <w:b/>
          <w:lang w:val="be-BY"/>
        </w:rPr>
        <w:lastRenderedPageBreak/>
        <w:t>п</w:t>
      </w:r>
      <w:r w:rsidR="00B6700F" w:rsidRPr="00E05E40">
        <w:rPr>
          <w:rFonts w:cs="Times New Roman"/>
          <w:b/>
          <w:lang w:val="be-BY"/>
        </w:rPr>
        <w:t>ершы этап (а</w:t>
      </w:r>
      <w:r w:rsidR="008857BE">
        <w:rPr>
          <w:rFonts w:cs="Times New Roman"/>
          <w:b/>
          <w:lang w:val="be-BY"/>
        </w:rPr>
        <w:t>д</w:t>
      </w:r>
      <w:r w:rsidR="00B6700F" w:rsidRPr="00E05E40">
        <w:rPr>
          <w:rFonts w:cs="Times New Roman"/>
          <w:b/>
          <w:lang w:val="be-BY"/>
        </w:rPr>
        <w:t>борачны)</w:t>
      </w:r>
      <w:r w:rsidR="00B6700F">
        <w:rPr>
          <w:rFonts w:cs="Times New Roman"/>
          <w:lang w:val="be-BY"/>
        </w:rPr>
        <w:t xml:space="preserve"> – праводзіцца </w:t>
      </w:r>
      <w:r w:rsidR="008857BE">
        <w:rPr>
          <w:rFonts w:cs="Times New Roman"/>
          <w:lang w:val="be-BY"/>
        </w:rPr>
        <w:t>ва ў</w:t>
      </w:r>
      <w:r w:rsidR="00B6700F">
        <w:rPr>
          <w:rFonts w:cs="Times New Roman"/>
          <w:lang w:val="be-BY"/>
        </w:rPr>
        <w:t>становах агульна</w:t>
      </w:r>
      <w:r w:rsidR="008857BE">
        <w:rPr>
          <w:rFonts w:cs="Times New Roman"/>
          <w:lang w:val="be-BY"/>
        </w:rPr>
        <w:t>й</w:t>
      </w:r>
      <w:r w:rsidR="00B6700F">
        <w:rPr>
          <w:rFonts w:cs="Times New Roman"/>
          <w:lang w:val="be-BY"/>
        </w:rPr>
        <w:t xml:space="preserve"> сярэдня</w:t>
      </w:r>
      <w:r w:rsidR="008857BE">
        <w:rPr>
          <w:rFonts w:cs="Times New Roman"/>
          <w:lang w:val="be-BY"/>
        </w:rPr>
        <w:t>й</w:t>
      </w:r>
      <w:r w:rsidR="00B6700F">
        <w:rPr>
          <w:rFonts w:cs="Times New Roman"/>
          <w:lang w:val="be-BY"/>
        </w:rPr>
        <w:t xml:space="preserve"> і дадаткова</w:t>
      </w:r>
      <w:r w:rsidR="008857BE">
        <w:rPr>
          <w:rFonts w:cs="Times New Roman"/>
          <w:lang w:val="be-BY"/>
        </w:rPr>
        <w:t>й</w:t>
      </w:r>
      <w:r w:rsidR="00B6700F">
        <w:rPr>
          <w:rFonts w:cs="Times New Roman"/>
          <w:lang w:val="be-BY"/>
        </w:rPr>
        <w:t xml:space="preserve"> адука</w:t>
      </w:r>
      <w:r w:rsidR="008857BE">
        <w:rPr>
          <w:rFonts w:cs="Times New Roman"/>
          <w:lang w:val="be-BY"/>
        </w:rPr>
        <w:t>цыі</w:t>
      </w:r>
      <w:r w:rsidR="00B6700F">
        <w:rPr>
          <w:rFonts w:cs="Times New Roman"/>
          <w:lang w:val="be-BY"/>
        </w:rPr>
        <w:t xml:space="preserve"> д</w:t>
      </w:r>
      <w:r w:rsidR="00FD43EA">
        <w:rPr>
          <w:rFonts w:cs="Times New Roman"/>
          <w:lang w:val="be-BY"/>
        </w:rPr>
        <w:t>з</w:t>
      </w:r>
      <w:r w:rsidR="00B6700F">
        <w:rPr>
          <w:rFonts w:cs="Times New Roman"/>
          <w:lang w:val="be-BY"/>
        </w:rPr>
        <w:t xml:space="preserve">яцей і моладзі </w:t>
      </w:r>
      <w:r>
        <w:rPr>
          <w:rFonts w:cs="Times New Roman"/>
          <w:lang w:val="be-BY"/>
        </w:rPr>
        <w:t xml:space="preserve"> </w:t>
      </w:r>
      <w:r w:rsidR="008857BE">
        <w:rPr>
          <w:rFonts w:cs="Times New Roman"/>
          <w:lang w:val="be-BY"/>
        </w:rPr>
        <w:t>ў лістападзе</w:t>
      </w:r>
      <w:r>
        <w:rPr>
          <w:rFonts w:cs="Times New Roman"/>
          <w:lang w:val="be-BY"/>
        </w:rPr>
        <w:t>-снеж</w:t>
      </w:r>
      <w:r w:rsidR="008857BE">
        <w:rPr>
          <w:rFonts w:cs="Times New Roman"/>
          <w:lang w:val="be-BY"/>
        </w:rPr>
        <w:t>ні</w:t>
      </w:r>
      <w:r>
        <w:rPr>
          <w:rFonts w:cs="Times New Roman"/>
          <w:lang w:val="be-BY"/>
        </w:rPr>
        <w:t xml:space="preserve"> 2024 года;</w:t>
      </w:r>
    </w:p>
    <w:p w:rsidR="00E05E40" w:rsidRDefault="00E05E40" w:rsidP="00B6700F">
      <w:pPr>
        <w:spacing w:after="0" w:line="240" w:lineRule="auto"/>
        <w:ind w:firstLine="709"/>
        <w:jc w:val="both"/>
        <w:rPr>
          <w:rFonts w:cs="Times New Roman"/>
          <w:lang w:val="be-BY"/>
        </w:rPr>
      </w:pPr>
      <w:r w:rsidRPr="00E05E40">
        <w:rPr>
          <w:rFonts w:cs="Times New Roman"/>
          <w:b/>
          <w:lang w:val="be-BY"/>
        </w:rPr>
        <w:t>другі этап (адборачны)</w:t>
      </w:r>
      <w:r>
        <w:rPr>
          <w:rFonts w:cs="Times New Roman"/>
          <w:lang w:val="be-BY"/>
        </w:rPr>
        <w:t xml:space="preserve"> – раённы – праводзіцца ў снежні 2024. </w:t>
      </w:r>
      <w:r w:rsidR="008857BE">
        <w:rPr>
          <w:rFonts w:cs="Times New Roman"/>
          <w:lang w:val="be-BY"/>
        </w:rPr>
        <w:t xml:space="preserve">     </w:t>
      </w:r>
      <w:r>
        <w:rPr>
          <w:rFonts w:cs="Times New Roman"/>
          <w:lang w:val="be-BY"/>
        </w:rPr>
        <w:t>26-27 снежня буд</w:t>
      </w:r>
      <w:r w:rsidR="00FD43EA">
        <w:rPr>
          <w:rFonts w:cs="Times New Roman"/>
          <w:lang w:val="be-BY"/>
        </w:rPr>
        <w:t>з</w:t>
      </w:r>
      <w:r>
        <w:rPr>
          <w:rFonts w:cs="Times New Roman"/>
          <w:lang w:val="be-BY"/>
        </w:rPr>
        <w:t>е прав</w:t>
      </w:r>
      <w:r w:rsidR="007B5630">
        <w:rPr>
          <w:rFonts w:cs="Times New Roman"/>
          <w:lang w:val="be-BY"/>
        </w:rPr>
        <w:t>о</w:t>
      </w:r>
      <w:r>
        <w:rPr>
          <w:rFonts w:cs="Times New Roman"/>
          <w:lang w:val="be-BY"/>
        </w:rPr>
        <w:t>дзіцца а</w:t>
      </w:r>
      <w:r w:rsidR="008857BE">
        <w:rPr>
          <w:rFonts w:cs="Times New Roman"/>
          <w:lang w:val="be-BY"/>
        </w:rPr>
        <w:t>д</w:t>
      </w:r>
      <w:r>
        <w:rPr>
          <w:rFonts w:cs="Times New Roman"/>
          <w:lang w:val="be-BY"/>
        </w:rPr>
        <w:t xml:space="preserve">бор на </w:t>
      </w:r>
      <w:r w:rsidR="0094421C">
        <w:rPr>
          <w:rFonts w:cs="Times New Roman"/>
          <w:lang w:val="be-BY"/>
        </w:rPr>
        <w:t>а</w:t>
      </w:r>
      <w:r>
        <w:rPr>
          <w:rFonts w:cs="Times New Roman"/>
          <w:lang w:val="be-BY"/>
        </w:rPr>
        <w:t>бласны этап выставы-конкурс</w:t>
      </w:r>
      <w:r w:rsidR="00AA3453">
        <w:rPr>
          <w:rFonts w:cs="Times New Roman"/>
          <w:lang w:val="be-BY"/>
        </w:rPr>
        <w:t>у</w:t>
      </w:r>
      <w:r>
        <w:rPr>
          <w:rFonts w:cs="Times New Roman"/>
          <w:lang w:val="be-BY"/>
        </w:rPr>
        <w:t xml:space="preserve">. </w:t>
      </w:r>
    </w:p>
    <w:p w:rsidR="00E05E40" w:rsidRDefault="00E05E40" w:rsidP="00B6700F">
      <w:pPr>
        <w:spacing w:after="0" w:line="240" w:lineRule="auto"/>
        <w:ind w:firstLine="709"/>
        <w:jc w:val="both"/>
        <w:rPr>
          <w:rFonts w:cs="Times New Roman"/>
          <w:lang w:val="be-BY"/>
        </w:rPr>
      </w:pPr>
      <w:r>
        <w:rPr>
          <w:rFonts w:cs="Times New Roman"/>
          <w:lang w:val="be-BY"/>
        </w:rPr>
        <w:t>Работы пераможцаў і прызёраў раё</w:t>
      </w:r>
      <w:r w:rsidR="00FD43EA">
        <w:rPr>
          <w:rFonts w:cs="Times New Roman"/>
          <w:lang w:val="be-BY"/>
        </w:rPr>
        <w:t>н</w:t>
      </w:r>
      <w:r>
        <w:rPr>
          <w:rFonts w:cs="Times New Roman"/>
          <w:lang w:val="be-BY"/>
        </w:rPr>
        <w:t>нага этапу прымуць удзел у абласным этапе рэспубліканск</w:t>
      </w:r>
      <w:r w:rsidR="00FD43EA">
        <w:rPr>
          <w:rFonts w:cs="Times New Roman"/>
          <w:lang w:val="be-BY"/>
        </w:rPr>
        <w:t>а</w:t>
      </w:r>
      <w:r>
        <w:rPr>
          <w:rFonts w:cs="Times New Roman"/>
          <w:lang w:val="be-BY"/>
        </w:rPr>
        <w:t>й выстав</w:t>
      </w:r>
      <w:r w:rsidR="00FD43EA">
        <w:rPr>
          <w:rFonts w:cs="Times New Roman"/>
          <w:lang w:val="be-BY"/>
        </w:rPr>
        <w:t>ы</w:t>
      </w:r>
      <w:r>
        <w:rPr>
          <w:rFonts w:cs="Times New Roman"/>
          <w:lang w:val="be-BY"/>
        </w:rPr>
        <w:t>-ко</w:t>
      </w:r>
      <w:r w:rsidR="00FD43EA">
        <w:rPr>
          <w:rFonts w:cs="Times New Roman"/>
          <w:lang w:val="be-BY"/>
        </w:rPr>
        <w:t>нк</w:t>
      </w:r>
      <w:r>
        <w:rPr>
          <w:rFonts w:cs="Times New Roman"/>
          <w:lang w:val="be-BY"/>
        </w:rPr>
        <w:t>урс</w:t>
      </w:r>
      <w:r w:rsidR="00FD43EA">
        <w:rPr>
          <w:rFonts w:cs="Times New Roman"/>
          <w:lang w:val="be-BY"/>
        </w:rPr>
        <w:t>у</w:t>
      </w:r>
      <w:r>
        <w:rPr>
          <w:rFonts w:cs="Times New Roman"/>
          <w:lang w:val="be-BY"/>
        </w:rPr>
        <w:t xml:space="preserve"> ў студзені 2025 года</w:t>
      </w:r>
      <w:r w:rsidR="00F00DD3">
        <w:rPr>
          <w:rFonts w:cs="Times New Roman"/>
          <w:lang w:val="be-BY"/>
        </w:rPr>
        <w:t>.</w:t>
      </w:r>
    </w:p>
    <w:p w:rsidR="00E05E40" w:rsidRDefault="00F00DD3" w:rsidP="00B6700F">
      <w:pPr>
        <w:spacing w:after="0" w:line="240" w:lineRule="auto"/>
        <w:ind w:firstLine="709"/>
        <w:jc w:val="both"/>
        <w:rPr>
          <w:rFonts w:cs="Times New Roman"/>
          <w:lang w:val="be-BY"/>
        </w:rPr>
      </w:pPr>
      <w:r>
        <w:rPr>
          <w:rFonts w:cs="Times New Roman"/>
          <w:lang w:val="be-BY"/>
        </w:rPr>
        <w:t>На выставу-конкурс прымаюцца індывідуальныя і кале</w:t>
      </w:r>
      <w:r w:rsidR="007B5630">
        <w:rPr>
          <w:rFonts w:cs="Times New Roman"/>
          <w:lang w:val="be-BY"/>
        </w:rPr>
        <w:t>ктыўныя работы</w:t>
      </w:r>
      <w:r w:rsidR="008857BE">
        <w:rPr>
          <w:rFonts w:cs="Times New Roman"/>
          <w:lang w:val="be-BY"/>
        </w:rPr>
        <w:t>,</w:t>
      </w:r>
      <w:r w:rsidR="007B5630">
        <w:rPr>
          <w:rFonts w:cs="Times New Roman"/>
          <w:lang w:val="be-BY"/>
        </w:rPr>
        <w:t xml:space="preserve"> розныя па тэматыц</w:t>
      </w:r>
      <w:r>
        <w:rPr>
          <w:rFonts w:cs="Times New Roman"/>
          <w:lang w:val="be-BY"/>
        </w:rPr>
        <w:t>ы, кампазіцыі і тэхніцы выканання, традыцыйнага і сучаснага напрамку: ткацтва, вышыўка, народныя лялькі, лялькі ў нацыянальным строі, беларускі традыцыйны рэгіянальны касцюм, яго элементы і інтэрпрэтацыі, лямец, тэкстыльная аўтарская лялька, тэкстыльны арт-аб’ект (аб’ёмныя абстрактныя работы).</w:t>
      </w:r>
    </w:p>
    <w:p w:rsidR="00672652" w:rsidRDefault="00672652" w:rsidP="00B6700F">
      <w:pPr>
        <w:spacing w:after="0" w:line="240" w:lineRule="auto"/>
        <w:ind w:firstLine="709"/>
        <w:jc w:val="both"/>
        <w:rPr>
          <w:rFonts w:cs="Times New Roman"/>
          <w:lang w:val="be-BY"/>
        </w:rPr>
      </w:pPr>
      <w:r>
        <w:rPr>
          <w:rFonts w:cs="Times New Roman"/>
          <w:lang w:val="be-BY"/>
        </w:rPr>
        <w:t>Работы павінны быць творчымі і арыгінальнымі ў тэматычным плане, у эксперыментаванні з матэрыялам, мець яркае і выразнае раскрыццё вобразаў; выкананы акуратна, згодна з тэхналогіямі, у адпаведнасці з кампазіцыйнымі асаблівасцямі.</w:t>
      </w:r>
    </w:p>
    <w:p w:rsidR="00B9466C" w:rsidRDefault="00672652" w:rsidP="00B9466C">
      <w:pPr>
        <w:spacing w:after="0" w:line="240" w:lineRule="auto"/>
        <w:ind w:firstLine="709"/>
        <w:jc w:val="both"/>
        <w:rPr>
          <w:rFonts w:cs="Times New Roman"/>
          <w:lang w:val="be-BY"/>
        </w:rPr>
      </w:pPr>
      <w:r>
        <w:rPr>
          <w:rFonts w:cs="Times New Roman"/>
          <w:lang w:val="be-BY"/>
        </w:rPr>
        <w:t xml:space="preserve">Выстава-конкурс праводзіцца </w:t>
      </w:r>
      <w:r w:rsidR="004E665E">
        <w:rPr>
          <w:rFonts w:cs="Times New Roman"/>
          <w:lang w:val="be-BY"/>
        </w:rPr>
        <w:t>па</w:t>
      </w:r>
      <w:r>
        <w:rPr>
          <w:rFonts w:cs="Times New Roman"/>
          <w:lang w:val="be-BY"/>
        </w:rPr>
        <w:t xml:space="preserve"> наступных намінацыях: </w:t>
      </w:r>
    </w:p>
    <w:p w:rsidR="00B64114" w:rsidRPr="00B9466C" w:rsidRDefault="00B9466C" w:rsidP="00B946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lang w:val="be-BY"/>
        </w:rPr>
      </w:pPr>
      <w:r w:rsidRPr="00B9466C">
        <w:rPr>
          <w:kern w:val="0"/>
          <w:lang w:val="be-BY"/>
        </w:rPr>
        <w:t>”</w:t>
      </w:r>
      <w:r w:rsidR="00672652" w:rsidRPr="00B9466C">
        <w:rPr>
          <w:rFonts w:cs="Times New Roman"/>
          <w:lang w:val="be-BY"/>
        </w:rPr>
        <w:t>Вышыўка</w:t>
      </w:r>
      <w:r w:rsidRPr="00B9466C">
        <w:rPr>
          <w:kern w:val="0"/>
          <w:lang w:val="be-BY"/>
        </w:rPr>
        <w:t>“</w:t>
      </w:r>
      <w:r w:rsidR="00B64114" w:rsidRPr="00B9466C">
        <w:rPr>
          <w:rFonts w:cs="Times New Roman"/>
          <w:lang w:val="be-BY"/>
        </w:rPr>
        <w:t>;</w:t>
      </w:r>
    </w:p>
    <w:p w:rsidR="00B64114" w:rsidRPr="00B9466C" w:rsidRDefault="00B9466C" w:rsidP="00B946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lang w:val="be-BY"/>
        </w:rPr>
      </w:pPr>
      <w:r w:rsidRPr="00B9466C">
        <w:rPr>
          <w:kern w:val="0"/>
          <w:lang w:val="be-BY"/>
        </w:rPr>
        <w:t>”</w:t>
      </w:r>
      <w:r w:rsidR="00672652" w:rsidRPr="00B9466C">
        <w:rPr>
          <w:rFonts w:cs="Times New Roman"/>
          <w:lang w:val="be-BY"/>
        </w:rPr>
        <w:t>Ткацтва</w:t>
      </w:r>
      <w:r w:rsidRPr="00B9466C">
        <w:rPr>
          <w:kern w:val="0"/>
          <w:lang w:val="be-BY"/>
        </w:rPr>
        <w:t>“</w:t>
      </w:r>
      <w:r w:rsidR="00B64114" w:rsidRPr="00B9466C">
        <w:rPr>
          <w:rFonts w:cs="Times New Roman"/>
          <w:lang w:val="be-BY"/>
        </w:rPr>
        <w:t>;</w:t>
      </w:r>
    </w:p>
    <w:p w:rsidR="00B64114" w:rsidRPr="00B9466C" w:rsidRDefault="00B9466C" w:rsidP="00B946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lang w:val="be-BY"/>
        </w:rPr>
      </w:pPr>
      <w:r w:rsidRPr="00B9466C">
        <w:rPr>
          <w:kern w:val="0"/>
          <w:lang w:val="be-BY"/>
        </w:rPr>
        <w:t>”</w:t>
      </w:r>
      <w:r w:rsidR="00672652" w:rsidRPr="00B9466C">
        <w:rPr>
          <w:rFonts w:cs="Times New Roman"/>
          <w:lang w:val="be-BY"/>
        </w:rPr>
        <w:t>Габелен</w:t>
      </w:r>
      <w:r w:rsidRPr="00B9466C">
        <w:rPr>
          <w:kern w:val="0"/>
          <w:lang w:val="be-BY"/>
        </w:rPr>
        <w:t>“</w:t>
      </w:r>
      <w:r w:rsidR="00B64114" w:rsidRPr="00B9466C">
        <w:rPr>
          <w:rFonts w:cs="Times New Roman"/>
          <w:lang w:val="be-BY"/>
        </w:rPr>
        <w:t>;</w:t>
      </w:r>
    </w:p>
    <w:p w:rsidR="00B64114" w:rsidRPr="00B9466C" w:rsidRDefault="00B9466C" w:rsidP="00B946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lang w:val="be-BY"/>
        </w:rPr>
      </w:pPr>
      <w:r w:rsidRPr="00B9466C">
        <w:rPr>
          <w:kern w:val="0"/>
          <w:lang w:val="be-BY"/>
        </w:rPr>
        <w:t>”</w:t>
      </w:r>
      <w:r w:rsidR="00672652" w:rsidRPr="00B9466C">
        <w:rPr>
          <w:rFonts w:cs="Times New Roman"/>
          <w:lang w:val="be-BY"/>
        </w:rPr>
        <w:t>Лямец</w:t>
      </w:r>
      <w:r w:rsidRPr="00B9466C">
        <w:rPr>
          <w:kern w:val="0"/>
          <w:lang w:val="be-BY"/>
        </w:rPr>
        <w:t>“</w:t>
      </w:r>
      <w:r w:rsidR="00B64114" w:rsidRPr="00B9466C">
        <w:rPr>
          <w:rFonts w:cs="Times New Roman"/>
          <w:lang w:val="be-BY"/>
        </w:rPr>
        <w:t>;</w:t>
      </w:r>
    </w:p>
    <w:p w:rsidR="00B64114" w:rsidRPr="00B9466C" w:rsidRDefault="00B9466C" w:rsidP="00B946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lang w:val="be-BY"/>
        </w:rPr>
      </w:pPr>
      <w:r w:rsidRPr="00B9466C">
        <w:rPr>
          <w:kern w:val="0"/>
          <w:lang w:val="be-BY"/>
        </w:rPr>
        <w:t>”</w:t>
      </w:r>
      <w:r w:rsidR="00672652" w:rsidRPr="00B9466C">
        <w:rPr>
          <w:rFonts w:cs="Times New Roman"/>
          <w:lang w:val="be-BY"/>
        </w:rPr>
        <w:t>Вязанне</w:t>
      </w:r>
      <w:r w:rsidRPr="00B9466C">
        <w:rPr>
          <w:kern w:val="0"/>
          <w:lang w:val="be-BY"/>
        </w:rPr>
        <w:t>“</w:t>
      </w:r>
      <w:r w:rsidR="00B64114" w:rsidRPr="00B9466C">
        <w:rPr>
          <w:rFonts w:cs="Times New Roman"/>
          <w:lang w:val="be-BY"/>
        </w:rPr>
        <w:t>;</w:t>
      </w:r>
    </w:p>
    <w:p w:rsidR="00B64114" w:rsidRPr="00B9466C" w:rsidRDefault="00B9466C" w:rsidP="00B946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lang w:val="be-BY"/>
        </w:rPr>
      </w:pPr>
      <w:r w:rsidRPr="00B9466C">
        <w:rPr>
          <w:kern w:val="0"/>
          <w:lang w:val="be-BY"/>
        </w:rPr>
        <w:t>”</w:t>
      </w:r>
      <w:r w:rsidR="00B64114" w:rsidRPr="00B9466C">
        <w:rPr>
          <w:rFonts w:cs="Times New Roman"/>
          <w:lang w:val="be-BY"/>
        </w:rPr>
        <w:t>Т</w:t>
      </w:r>
      <w:r w:rsidR="00672652" w:rsidRPr="00B9466C">
        <w:rPr>
          <w:rFonts w:cs="Times New Roman"/>
          <w:lang w:val="be-BY"/>
        </w:rPr>
        <w:t>радыцыйная лялька</w:t>
      </w:r>
      <w:r w:rsidRPr="00B9466C">
        <w:rPr>
          <w:kern w:val="0"/>
          <w:lang w:val="be-BY"/>
        </w:rPr>
        <w:t>“</w:t>
      </w:r>
      <w:r w:rsidR="00B64114" w:rsidRPr="00B9466C">
        <w:rPr>
          <w:rFonts w:cs="Times New Roman"/>
          <w:lang w:val="be-BY"/>
        </w:rPr>
        <w:t>;</w:t>
      </w:r>
    </w:p>
    <w:p w:rsidR="00B64114" w:rsidRPr="00B9466C" w:rsidRDefault="00B9466C" w:rsidP="00B946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lang w:val="be-BY"/>
        </w:rPr>
      </w:pPr>
      <w:r w:rsidRPr="00B9466C">
        <w:rPr>
          <w:kern w:val="0"/>
          <w:lang w:val="be-BY"/>
        </w:rPr>
        <w:t>”</w:t>
      </w:r>
      <w:r w:rsidR="00B64114" w:rsidRPr="00B9466C">
        <w:rPr>
          <w:rFonts w:cs="Times New Roman"/>
          <w:lang w:val="be-BY"/>
        </w:rPr>
        <w:t>С</w:t>
      </w:r>
      <w:r w:rsidR="00672652" w:rsidRPr="00B9466C">
        <w:rPr>
          <w:rFonts w:cs="Times New Roman"/>
          <w:lang w:val="be-BY"/>
        </w:rPr>
        <w:t>учасная лялька</w:t>
      </w:r>
      <w:r w:rsidRPr="00B9466C">
        <w:rPr>
          <w:kern w:val="0"/>
          <w:lang w:val="be-BY"/>
        </w:rPr>
        <w:t>“</w:t>
      </w:r>
      <w:r w:rsidR="00B64114" w:rsidRPr="00B9466C">
        <w:rPr>
          <w:rFonts w:cs="Times New Roman"/>
          <w:lang w:val="be-BY"/>
        </w:rPr>
        <w:t>;</w:t>
      </w:r>
    </w:p>
    <w:p w:rsidR="00B64114" w:rsidRPr="00B9466C" w:rsidRDefault="00B9466C" w:rsidP="00B946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lang w:val="be-BY"/>
        </w:rPr>
      </w:pPr>
      <w:r w:rsidRPr="00B9466C">
        <w:rPr>
          <w:kern w:val="0"/>
          <w:lang w:val="be-BY"/>
        </w:rPr>
        <w:t>”</w:t>
      </w:r>
      <w:r w:rsidR="00672652" w:rsidRPr="00B9466C">
        <w:rPr>
          <w:rFonts w:cs="Times New Roman"/>
          <w:lang w:val="be-BY"/>
        </w:rPr>
        <w:t>Нацыянальны касцюм</w:t>
      </w:r>
      <w:r w:rsidRPr="00B9466C">
        <w:rPr>
          <w:kern w:val="0"/>
          <w:lang w:val="be-BY"/>
        </w:rPr>
        <w:t>“</w:t>
      </w:r>
      <w:r w:rsidR="00B64114" w:rsidRPr="00B9466C">
        <w:rPr>
          <w:rFonts w:cs="Times New Roman"/>
          <w:lang w:val="be-BY"/>
        </w:rPr>
        <w:t>;</w:t>
      </w:r>
    </w:p>
    <w:p w:rsidR="00B64114" w:rsidRPr="00B9466C" w:rsidRDefault="00B9466C" w:rsidP="00B946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lang w:val="be-BY"/>
        </w:rPr>
      </w:pPr>
      <w:r w:rsidRPr="00B9466C">
        <w:rPr>
          <w:kern w:val="0"/>
          <w:lang w:val="be-BY"/>
        </w:rPr>
        <w:t>”</w:t>
      </w:r>
      <w:r w:rsidR="004E665E">
        <w:rPr>
          <w:rFonts w:cs="Times New Roman"/>
          <w:lang w:val="be-BY"/>
        </w:rPr>
        <w:t>Тэкстыльны кал</w:t>
      </w:r>
      <w:r w:rsidR="00B64114" w:rsidRPr="00B9466C">
        <w:rPr>
          <w:rFonts w:cs="Times New Roman"/>
          <w:lang w:val="be-BY"/>
        </w:rPr>
        <w:t>аж</w:t>
      </w:r>
      <w:r w:rsidRPr="00B9466C">
        <w:rPr>
          <w:kern w:val="0"/>
          <w:lang w:val="be-BY"/>
        </w:rPr>
        <w:t>“</w:t>
      </w:r>
      <w:r w:rsidR="00B64114" w:rsidRPr="00B9466C">
        <w:rPr>
          <w:rFonts w:cs="Times New Roman"/>
          <w:lang w:val="be-BY"/>
        </w:rPr>
        <w:t>;</w:t>
      </w:r>
    </w:p>
    <w:p w:rsidR="00672652" w:rsidRPr="00B9466C" w:rsidRDefault="00B9466C" w:rsidP="00B946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lang w:val="be-BY"/>
        </w:rPr>
      </w:pPr>
      <w:r w:rsidRPr="00B9466C">
        <w:rPr>
          <w:kern w:val="0"/>
          <w:lang w:val="be-BY"/>
        </w:rPr>
        <w:t>”</w:t>
      </w:r>
      <w:r w:rsidR="00B64114" w:rsidRPr="00B9466C">
        <w:rPr>
          <w:rFonts w:cs="Times New Roman"/>
          <w:lang w:val="be-BY"/>
        </w:rPr>
        <w:t>Арт-аб’ект</w:t>
      </w:r>
      <w:r w:rsidRPr="00B9466C">
        <w:rPr>
          <w:kern w:val="0"/>
          <w:lang w:val="be-BY"/>
        </w:rPr>
        <w:t>“</w:t>
      </w:r>
      <w:r w:rsidR="00B64114" w:rsidRPr="00B9466C">
        <w:rPr>
          <w:rFonts w:cs="Times New Roman"/>
          <w:lang w:val="be-BY"/>
        </w:rPr>
        <w:t>.</w:t>
      </w:r>
    </w:p>
    <w:p w:rsidR="00B64114" w:rsidRDefault="00B64114" w:rsidP="00B64114">
      <w:pPr>
        <w:spacing w:after="0" w:line="240" w:lineRule="auto"/>
        <w:ind w:firstLine="709"/>
        <w:jc w:val="both"/>
        <w:rPr>
          <w:rFonts w:cs="Times New Roman"/>
          <w:lang w:val="be-BY"/>
        </w:rPr>
      </w:pPr>
      <w:r w:rsidRPr="00B64114">
        <w:rPr>
          <w:rFonts w:cs="Times New Roman"/>
          <w:lang w:val="be-BY"/>
        </w:rPr>
        <w:t>На зваротн</w:t>
      </w:r>
      <w:r w:rsidR="0075444F">
        <w:rPr>
          <w:rFonts w:cs="Times New Roman"/>
          <w:lang w:val="be-BY"/>
        </w:rPr>
        <w:t>ы</w:t>
      </w:r>
      <w:r w:rsidRPr="00B64114">
        <w:rPr>
          <w:rFonts w:cs="Times New Roman"/>
          <w:lang w:val="be-BY"/>
        </w:rPr>
        <w:t>м баку кожнай работы абавязкова размяшчаюцца каталожныя дадзеныя, дзе ўказваецца</w:t>
      </w:r>
      <w:r>
        <w:rPr>
          <w:rFonts w:cs="Times New Roman"/>
          <w:lang w:val="be-BY"/>
        </w:rPr>
        <w:t xml:space="preserve"> </w:t>
      </w:r>
      <w:r>
        <w:rPr>
          <w:rFonts w:cs="Times New Roman"/>
          <w:kern w:val="0"/>
          <w:lang w:val="be-BY"/>
        </w:rPr>
        <w:t>(</w:t>
      </w:r>
      <w:r w:rsidR="004E665E">
        <w:rPr>
          <w:rFonts w:cs="Times New Roman"/>
          <w:kern w:val="0"/>
          <w:lang w:val="be-BY"/>
        </w:rPr>
        <w:t>дадатак</w:t>
      </w:r>
      <w:r>
        <w:rPr>
          <w:rFonts w:cs="Times New Roman"/>
          <w:kern w:val="0"/>
          <w:lang w:val="be-BY"/>
        </w:rPr>
        <w:t xml:space="preserve"> 1)</w:t>
      </w:r>
      <w:r>
        <w:rPr>
          <w:rFonts w:cs="Times New Roman"/>
          <w:lang w:val="be-BY"/>
        </w:rPr>
        <w:t>:</w:t>
      </w:r>
    </w:p>
    <w:p w:rsidR="00B64114" w:rsidRPr="00B64114" w:rsidRDefault="00B64114" w:rsidP="00B64114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lang w:val="be-BY"/>
        </w:rPr>
      </w:pPr>
      <w:r w:rsidRPr="00B64114">
        <w:rPr>
          <w:rFonts w:cs="Times New Roman"/>
          <w:lang w:val="be-BY"/>
        </w:rPr>
        <w:t xml:space="preserve">назва работы; </w:t>
      </w:r>
    </w:p>
    <w:p w:rsidR="00B64114" w:rsidRPr="00B64114" w:rsidRDefault="00B64114" w:rsidP="00B64114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lang w:val="be-BY"/>
        </w:rPr>
      </w:pPr>
      <w:r w:rsidRPr="00B64114">
        <w:rPr>
          <w:rFonts w:cs="Times New Roman"/>
          <w:lang w:val="be-BY"/>
        </w:rPr>
        <w:t>прозвішча, імя і ўзрост аўтара;</w:t>
      </w:r>
    </w:p>
    <w:p w:rsidR="00B64114" w:rsidRPr="00B64114" w:rsidRDefault="00B64114" w:rsidP="00B64114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lang w:val="be-BY"/>
        </w:rPr>
      </w:pPr>
      <w:r w:rsidRPr="00B64114">
        <w:rPr>
          <w:rFonts w:cs="Times New Roman"/>
          <w:lang w:val="be-BY"/>
        </w:rPr>
        <w:t>назва аб’яднання па інтарэсах;</w:t>
      </w:r>
    </w:p>
    <w:p w:rsidR="00B64114" w:rsidRPr="00B64114" w:rsidRDefault="00B64114" w:rsidP="00B64114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lang w:val="be-BY"/>
        </w:rPr>
      </w:pPr>
      <w:r w:rsidRPr="00B64114">
        <w:rPr>
          <w:rFonts w:cs="Times New Roman"/>
          <w:lang w:val="be-BY"/>
        </w:rPr>
        <w:t>прозвішча, імя, імя па бацьку педагога;</w:t>
      </w:r>
    </w:p>
    <w:p w:rsidR="00B64114" w:rsidRDefault="00FD43EA" w:rsidP="00B64114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lang w:val="be-BY"/>
        </w:rPr>
      </w:pPr>
      <w:r>
        <w:rPr>
          <w:rFonts w:cs="Times New Roman"/>
          <w:lang w:val="be-BY"/>
        </w:rPr>
        <w:t>поўная назва ўстановы.</w:t>
      </w:r>
    </w:p>
    <w:p w:rsidR="00B64114" w:rsidRDefault="00B64114" w:rsidP="009A18FC">
      <w:pPr>
        <w:pStyle w:val="a3"/>
        <w:spacing w:after="0" w:line="240" w:lineRule="auto"/>
        <w:ind w:left="0" w:firstLine="709"/>
        <w:jc w:val="both"/>
        <w:rPr>
          <w:rFonts w:cs="Times New Roman"/>
          <w:lang w:val="be-BY"/>
        </w:rPr>
      </w:pPr>
      <w:r>
        <w:rPr>
          <w:rFonts w:cs="Times New Roman"/>
          <w:lang w:val="be-BY"/>
        </w:rPr>
        <w:t>Конкурсныя работы і заяўкі</w:t>
      </w:r>
      <w:r w:rsidR="004E665E">
        <w:rPr>
          <w:rFonts w:cs="Times New Roman"/>
          <w:lang w:val="be-BY"/>
        </w:rPr>
        <w:t xml:space="preserve"> (дадатак 1)</w:t>
      </w:r>
      <w:r>
        <w:rPr>
          <w:rFonts w:cs="Times New Roman"/>
          <w:lang w:val="be-BY"/>
        </w:rPr>
        <w:t xml:space="preserve"> на </w:t>
      </w:r>
      <w:r w:rsidR="00FD43EA">
        <w:rPr>
          <w:rFonts w:cs="Times New Roman"/>
          <w:lang w:val="be-BY"/>
        </w:rPr>
        <w:t>ў</w:t>
      </w:r>
      <w:r>
        <w:rPr>
          <w:rFonts w:cs="Times New Roman"/>
          <w:lang w:val="be-BY"/>
        </w:rPr>
        <w:t xml:space="preserve">дзел </w:t>
      </w:r>
      <w:r w:rsidR="00FD43EA">
        <w:rPr>
          <w:rFonts w:cs="Times New Roman"/>
          <w:lang w:val="be-BY"/>
        </w:rPr>
        <w:t>у</w:t>
      </w:r>
      <w:r>
        <w:rPr>
          <w:rFonts w:cs="Times New Roman"/>
          <w:lang w:val="be-BY"/>
        </w:rPr>
        <w:t xml:space="preserve"> раённым этапе выставы-конкурс</w:t>
      </w:r>
      <w:r w:rsidR="00FD43EA">
        <w:rPr>
          <w:rFonts w:cs="Times New Roman"/>
          <w:lang w:val="be-BY"/>
        </w:rPr>
        <w:t>у</w:t>
      </w:r>
      <w:r>
        <w:rPr>
          <w:rFonts w:cs="Times New Roman"/>
          <w:lang w:val="be-BY"/>
        </w:rPr>
        <w:t xml:space="preserve"> згодна палажэнню прадстаўляюцца </w:t>
      </w:r>
      <w:r w:rsidR="00470250">
        <w:rPr>
          <w:rFonts w:cs="Times New Roman"/>
          <w:lang w:val="be-BY"/>
        </w:rPr>
        <w:t>ў</w:t>
      </w:r>
      <w:r>
        <w:rPr>
          <w:rFonts w:cs="Times New Roman"/>
          <w:lang w:val="be-BY"/>
        </w:rPr>
        <w:t xml:space="preserve"> тэрмін </w:t>
      </w:r>
      <w:r w:rsidRPr="003E7E53">
        <w:rPr>
          <w:rFonts w:cs="Times New Roman"/>
          <w:b/>
          <w:lang w:val="be-BY"/>
        </w:rPr>
        <w:t>да 2</w:t>
      </w:r>
      <w:r w:rsidR="00231235" w:rsidRPr="003E7E53">
        <w:rPr>
          <w:rFonts w:cs="Times New Roman"/>
          <w:b/>
          <w:lang w:val="be-BY"/>
        </w:rPr>
        <w:t xml:space="preserve">5 </w:t>
      </w:r>
      <w:r w:rsidR="00231235" w:rsidRPr="003E7E53">
        <w:rPr>
          <w:rFonts w:cs="Times New Roman"/>
          <w:b/>
          <w:kern w:val="0"/>
          <w:lang w:val="be-BY"/>
        </w:rPr>
        <w:t>снежня</w:t>
      </w:r>
      <w:r w:rsidR="00231235" w:rsidRPr="003E7E53">
        <w:rPr>
          <w:rFonts w:cs="Times New Roman"/>
          <w:b/>
          <w:lang w:val="be-BY"/>
        </w:rPr>
        <w:t xml:space="preserve"> </w:t>
      </w:r>
      <w:r w:rsidR="00231235">
        <w:rPr>
          <w:rFonts w:cs="Times New Roman"/>
          <w:lang w:val="be-BY"/>
        </w:rPr>
        <w:t>па адрасу:</w:t>
      </w:r>
      <w:r>
        <w:rPr>
          <w:rFonts w:cs="Times New Roman"/>
          <w:lang w:val="be-BY"/>
        </w:rPr>
        <w:t xml:space="preserve"> </w:t>
      </w:r>
      <w:r w:rsidR="00231235">
        <w:rPr>
          <w:rFonts w:cs="Times New Roman"/>
          <w:lang w:val="be-BY"/>
        </w:rPr>
        <w:t xml:space="preserve">г. Докшыцы, вул. Ленінская, д.5, ДУДА </w:t>
      </w:r>
      <w:r w:rsidR="00B9466C">
        <w:rPr>
          <w:kern w:val="0"/>
          <w:lang w:val="be-BY"/>
        </w:rPr>
        <w:t>”</w:t>
      </w:r>
      <w:r w:rsidR="00231235">
        <w:rPr>
          <w:rFonts w:cs="Times New Roman"/>
          <w:lang w:val="be-BY"/>
        </w:rPr>
        <w:t>Докшыцкі раённы цэнтр дзяцей і моладзі</w:t>
      </w:r>
      <w:r w:rsidR="00B9466C">
        <w:rPr>
          <w:kern w:val="0"/>
          <w:lang w:val="be-BY"/>
        </w:rPr>
        <w:t>“</w:t>
      </w:r>
      <w:r w:rsidR="00231235">
        <w:rPr>
          <w:rFonts w:cs="Times New Roman"/>
          <w:lang w:val="be-BY"/>
        </w:rPr>
        <w:t>, кантактны тэлефон: 5-97-91</w:t>
      </w:r>
      <w:r w:rsidR="003E7E53">
        <w:rPr>
          <w:rFonts w:cs="Times New Roman"/>
          <w:lang w:val="be-BY"/>
        </w:rPr>
        <w:t>.</w:t>
      </w:r>
    </w:p>
    <w:p w:rsidR="00B64114" w:rsidRDefault="00D1562B" w:rsidP="009A18FC">
      <w:pPr>
        <w:pStyle w:val="a3"/>
        <w:spacing w:after="0" w:line="240" w:lineRule="auto"/>
        <w:ind w:left="0" w:firstLine="709"/>
        <w:jc w:val="both"/>
        <w:rPr>
          <w:rFonts w:cs="Times New Roman"/>
          <w:lang w:val="be-BY"/>
        </w:rPr>
      </w:pPr>
      <w:r>
        <w:rPr>
          <w:rFonts w:cs="Times New Roman"/>
          <w:lang w:val="be-BY"/>
        </w:rPr>
        <w:t>Прадстаўлен</w:t>
      </w:r>
      <w:r w:rsidR="00D01892">
        <w:rPr>
          <w:rFonts w:cs="Times New Roman"/>
          <w:lang w:val="be-BY"/>
        </w:rPr>
        <w:t>не</w:t>
      </w:r>
      <w:r>
        <w:rPr>
          <w:rFonts w:cs="Times New Roman"/>
          <w:lang w:val="be-BY"/>
        </w:rPr>
        <w:t xml:space="preserve"> творчы</w:t>
      </w:r>
      <w:r w:rsidR="00D01892">
        <w:rPr>
          <w:rFonts w:cs="Times New Roman"/>
          <w:lang w:val="be-BY"/>
        </w:rPr>
        <w:t>х</w:t>
      </w:r>
      <w:r>
        <w:rPr>
          <w:rFonts w:cs="Times New Roman"/>
          <w:lang w:val="be-BY"/>
        </w:rPr>
        <w:t xml:space="preserve"> работ на выставу-конк</w:t>
      </w:r>
      <w:r w:rsidR="003E7E53">
        <w:rPr>
          <w:rFonts w:cs="Times New Roman"/>
          <w:lang w:val="be-BY"/>
        </w:rPr>
        <w:t>урс азначае аутаматычную згоду ў</w:t>
      </w:r>
      <w:r>
        <w:rPr>
          <w:rFonts w:cs="Times New Roman"/>
          <w:lang w:val="be-BY"/>
        </w:rPr>
        <w:t>дзельніка і яго афіцы</w:t>
      </w:r>
      <w:r w:rsidR="003E7E53">
        <w:rPr>
          <w:rFonts w:cs="Times New Roman"/>
          <w:lang w:val="be-BY"/>
        </w:rPr>
        <w:t>й</w:t>
      </w:r>
      <w:r>
        <w:rPr>
          <w:rFonts w:cs="Times New Roman"/>
          <w:lang w:val="be-BY"/>
        </w:rPr>
        <w:t>нага прадстаўніка</w:t>
      </w:r>
      <w:r w:rsidR="00470250">
        <w:rPr>
          <w:rFonts w:cs="Times New Roman"/>
          <w:lang w:val="be-BY"/>
        </w:rPr>
        <w:t xml:space="preserve"> </w:t>
      </w:r>
      <w:r w:rsidR="003E7E53">
        <w:rPr>
          <w:rFonts w:cs="Times New Roman"/>
          <w:lang w:val="be-BY"/>
        </w:rPr>
        <w:t xml:space="preserve">з </w:t>
      </w:r>
      <w:r w:rsidR="00470250">
        <w:rPr>
          <w:rFonts w:cs="Times New Roman"/>
          <w:lang w:val="be-BY"/>
        </w:rPr>
        <w:lastRenderedPageBreak/>
        <w:t xml:space="preserve">палажэннем </w:t>
      </w:r>
      <w:r w:rsidR="00064A8C">
        <w:rPr>
          <w:rFonts w:cs="Times New Roman"/>
          <w:lang w:val="be-BY"/>
        </w:rPr>
        <w:t>а</w:t>
      </w:r>
      <w:r w:rsidR="003E7E53">
        <w:rPr>
          <w:rFonts w:cs="Times New Roman"/>
          <w:lang w:val="be-BY"/>
        </w:rPr>
        <w:t>б</w:t>
      </w:r>
      <w:r w:rsidR="00064A8C">
        <w:rPr>
          <w:rFonts w:cs="Times New Roman"/>
          <w:lang w:val="be-BY"/>
        </w:rPr>
        <w:t xml:space="preserve"> правядзенні выставы-конкурс</w:t>
      </w:r>
      <w:r w:rsidR="003E7E53">
        <w:rPr>
          <w:rFonts w:cs="Times New Roman"/>
          <w:lang w:val="be-BY"/>
        </w:rPr>
        <w:t>у</w:t>
      </w:r>
      <w:r w:rsidR="00064A8C">
        <w:rPr>
          <w:rFonts w:cs="Times New Roman"/>
          <w:lang w:val="be-BY"/>
        </w:rPr>
        <w:t xml:space="preserve"> і з правам арганізатара на апрацоўку персанальных да</w:t>
      </w:r>
      <w:r w:rsidR="003E7E53">
        <w:rPr>
          <w:rFonts w:cs="Times New Roman"/>
          <w:lang w:val="be-BY"/>
        </w:rPr>
        <w:t>дзены</w:t>
      </w:r>
      <w:r w:rsidR="00064A8C">
        <w:rPr>
          <w:rFonts w:cs="Times New Roman"/>
          <w:lang w:val="be-BY"/>
        </w:rPr>
        <w:t>х</w:t>
      </w:r>
      <w:r w:rsidR="009A18FC">
        <w:rPr>
          <w:rFonts w:cs="Times New Roman"/>
          <w:lang w:val="be-BY"/>
        </w:rPr>
        <w:t>. Арганізатары конкурсу маюць права на публікацыю спіскаў</w:t>
      </w:r>
      <w:r w:rsidR="00741E2A">
        <w:rPr>
          <w:rFonts w:cs="Times New Roman"/>
          <w:lang w:val="be-BY"/>
        </w:rPr>
        <w:t xml:space="preserve"> пераможцаў, выданне дыпломаў, афіш, каталогаў.</w:t>
      </w:r>
    </w:p>
    <w:p w:rsidR="00D01892" w:rsidRDefault="00D01892" w:rsidP="009A18FC">
      <w:pPr>
        <w:pStyle w:val="a3"/>
        <w:spacing w:after="0" w:line="240" w:lineRule="auto"/>
        <w:ind w:left="0" w:firstLine="709"/>
        <w:jc w:val="both"/>
        <w:rPr>
          <w:rFonts w:cs="Times New Roman"/>
          <w:lang w:val="be-BY"/>
        </w:rPr>
      </w:pPr>
      <w:r>
        <w:rPr>
          <w:rFonts w:cs="Times New Roman"/>
          <w:lang w:val="be-BY"/>
        </w:rPr>
        <w:t>Таксама неабходна прадставіць маніторынг удзел</w:t>
      </w:r>
      <w:r w:rsidR="003E7E53">
        <w:rPr>
          <w:rFonts w:cs="Times New Roman"/>
          <w:lang w:val="be-BY"/>
        </w:rPr>
        <w:t xml:space="preserve">у </w:t>
      </w:r>
      <w:r w:rsidR="00470250">
        <w:rPr>
          <w:rFonts w:cs="Times New Roman"/>
          <w:lang w:val="be-BY"/>
        </w:rPr>
        <w:t>ў</w:t>
      </w:r>
      <w:r>
        <w:rPr>
          <w:rFonts w:cs="Times New Roman"/>
          <w:lang w:val="be-BY"/>
        </w:rPr>
        <w:t>становы</w:t>
      </w:r>
      <w:r w:rsidR="003E7E53">
        <w:rPr>
          <w:rFonts w:cs="Times New Roman"/>
          <w:lang w:val="be-BY"/>
        </w:rPr>
        <w:t xml:space="preserve"> адукацыі ў першым (школьным) ад</w:t>
      </w:r>
      <w:r>
        <w:rPr>
          <w:rFonts w:cs="Times New Roman"/>
          <w:lang w:val="be-BY"/>
        </w:rPr>
        <w:t xml:space="preserve">борачным этапе (гл. </w:t>
      </w:r>
      <w:r w:rsidR="003E7E53">
        <w:rPr>
          <w:rFonts w:cs="Times New Roman"/>
          <w:lang w:val="be-BY"/>
        </w:rPr>
        <w:t>дадатак</w:t>
      </w:r>
      <w:r>
        <w:rPr>
          <w:rFonts w:cs="Times New Roman"/>
          <w:lang w:val="be-BY"/>
        </w:rPr>
        <w:t xml:space="preserve"> 2)</w:t>
      </w:r>
      <w:r w:rsidR="003E7E53">
        <w:rPr>
          <w:rFonts w:cs="Times New Roman"/>
          <w:lang w:val="be-BY"/>
        </w:rPr>
        <w:t>.</w:t>
      </w:r>
    </w:p>
    <w:p w:rsidR="00D01892" w:rsidRDefault="00470250" w:rsidP="00D01892">
      <w:pPr>
        <w:spacing w:after="0" w:line="20" w:lineRule="atLeast"/>
        <w:ind w:firstLine="709"/>
        <w:jc w:val="both"/>
        <w:rPr>
          <w:szCs w:val="30"/>
          <w:lang w:val="be-BY"/>
        </w:rPr>
      </w:pPr>
      <w:r>
        <w:rPr>
          <w:rFonts w:cs="Times New Roman"/>
          <w:lang w:val="be-BY"/>
        </w:rPr>
        <w:t xml:space="preserve">Этыкеткі </w:t>
      </w:r>
      <w:r w:rsidR="00D01892" w:rsidRPr="00D01892">
        <w:rPr>
          <w:rFonts w:cs="Times New Roman"/>
          <w:lang w:val="be-BY"/>
        </w:rPr>
        <w:t>і заяўка афармляюцца на бе</w:t>
      </w:r>
      <w:r w:rsidR="00CA50E1">
        <w:rPr>
          <w:rFonts w:cs="Times New Roman"/>
          <w:lang w:val="be-BY"/>
        </w:rPr>
        <w:t xml:space="preserve">ларускай мове і прадстаўляюцца </w:t>
      </w:r>
      <w:r w:rsidR="00D01892" w:rsidRPr="00D01892">
        <w:rPr>
          <w:rFonts w:cs="Times New Roman"/>
          <w:lang w:val="be-BY"/>
        </w:rPr>
        <w:t>ў друкаваным і электронным варыянце. Электронны варыянт (заяўка, этыкеткі, маніторынг) дасылаю</w:t>
      </w:r>
      <w:r w:rsidR="00CA50E1">
        <w:rPr>
          <w:rFonts w:cs="Times New Roman"/>
          <w:lang w:val="be-BY"/>
        </w:rPr>
        <w:t>цца</w:t>
      </w:r>
      <w:r w:rsidR="00D01892" w:rsidRPr="00D01892">
        <w:rPr>
          <w:rFonts w:cs="Times New Roman"/>
          <w:lang w:val="be-BY"/>
        </w:rPr>
        <w:t xml:space="preserve"> на </w:t>
      </w:r>
      <w:r w:rsidR="00097203">
        <w:rPr>
          <w:rFonts w:cs="Times New Roman"/>
          <w:lang w:val="be-BY"/>
        </w:rPr>
        <w:t xml:space="preserve">адрас электроннай пошты: </w:t>
      </w:r>
      <w:hyperlink r:id="rId6" w:history="1">
        <w:r w:rsidR="00D01892" w:rsidRPr="00D01892">
          <w:rPr>
            <w:rStyle w:val="a8"/>
            <w:szCs w:val="30"/>
            <w:shd w:val="clear" w:color="auto" w:fill="FFFFFF"/>
          </w:rPr>
          <w:t>cdt_doksh@mail.ru</w:t>
        </w:r>
      </w:hyperlink>
      <w:r w:rsidR="00D01892" w:rsidRPr="00D01892">
        <w:rPr>
          <w:szCs w:val="30"/>
        </w:rPr>
        <w:t xml:space="preserve"> </w:t>
      </w:r>
      <w:r w:rsidR="00097203">
        <w:rPr>
          <w:szCs w:val="30"/>
          <w:lang w:val="be-BY"/>
        </w:rPr>
        <w:t>з</w:t>
      </w:r>
      <w:r w:rsidR="00CA50E1">
        <w:rPr>
          <w:szCs w:val="30"/>
          <w:lang w:val="be-BY"/>
        </w:rPr>
        <w:t xml:space="preserve"> </w:t>
      </w:r>
      <w:r w:rsidR="00D01892" w:rsidRPr="00D01892">
        <w:rPr>
          <w:szCs w:val="30"/>
          <w:lang w:val="be-BY"/>
        </w:rPr>
        <w:t xml:space="preserve">паметкай </w:t>
      </w:r>
      <w:r w:rsidR="00CA50E1">
        <w:rPr>
          <w:lang w:val="be-BY"/>
        </w:rPr>
        <w:t>”</w:t>
      </w:r>
      <w:r w:rsidR="00D01892" w:rsidRPr="00D01892">
        <w:rPr>
          <w:szCs w:val="30"/>
          <w:lang w:val="be-BY"/>
        </w:rPr>
        <w:t>Саматканы цуд</w:t>
      </w:r>
      <w:r w:rsidR="00CA50E1">
        <w:rPr>
          <w:lang w:val="be-BY"/>
        </w:rPr>
        <w:t>“</w:t>
      </w:r>
      <w:r w:rsidR="00D01892" w:rsidRPr="00D01892">
        <w:rPr>
          <w:szCs w:val="30"/>
        </w:rPr>
        <w:t>.</w:t>
      </w:r>
    </w:p>
    <w:p w:rsidR="00B9466C" w:rsidRDefault="00B9466C" w:rsidP="00B9466C">
      <w:pPr>
        <w:spacing w:after="0" w:line="20" w:lineRule="atLeast"/>
        <w:ind w:firstLine="709"/>
        <w:jc w:val="center"/>
        <w:rPr>
          <w:sz w:val="36"/>
          <w:szCs w:val="30"/>
          <w:lang w:val="be-BY"/>
        </w:rPr>
      </w:pPr>
      <w:r>
        <w:rPr>
          <w:szCs w:val="30"/>
          <w:lang w:val="be-BY"/>
        </w:rPr>
        <w:t>6</w:t>
      </w:r>
      <w:r w:rsidR="00097203">
        <w:rPr>
          <w:szCs w:val="30"/>
          <w:lang w:val="be-BY"/>
        </w:rPr>
        <w:t>.</w:t>
      </w:r>
      <w:r>
        <w:rPr>
          <w:szCs w:val="30"/>
          <w:lang w:val="be-BY"/>
        </w:rPr>
        <w:t xml:space="preserve"> </w:t>
      </w:r>
      <w:r w:rsidRPr="00B9466C">
        <w:rPr>
          <w:sz w:val="36"/>
          <w:szCs w:val="30"/>
          <w:lang w:val="be-BY"/>
        </w:rPr>
        <w:t>Падвядзенне вынікаў выставы-конкурс</w:t>
      </w:r>
      <w:r w:rsidR="00CA50E1">
        <w:rPr>
          <w:sz w:val="36"/>
          <w:szCs w:val="30"/>
          <w:lang w:val="be-BY"/>
        </w:rPr>
        <w:t>у</w:t>
      </w:r>
    </w:p>
    <w:p w:rsidR="00B9466C" w:rsidRPr="00CA50E1" w:rsidRDefault="00B9466C" w:rsidP="00CA50E1">
      <w:pPr>
        <w:spacing w:after="0" w:line="20" w:lineRule="atLeast"/>
        <w:ind w:firstLine="709"/>
        <w:jc w:val="both"/>
        <w:rPr>
          <w:szCs w:val="30"/>
          <w:lang w:val="be-BY"/>
        </w:rPr>
      </w:pPr>
      <w:r w:rsidRPr="00CA50E1">
        <w:rPr>
          <w:szCs w:val="30"/>
          <w:lang w:val="be-BY"/>
        </w:rPr>
        <w:t>Пераможцы і прызёры выставы-конкурс</w:t>
      </w:r>
      <w:r w:rsidR="00CA50E1">
        <w:rPr>
          <w:szCs w:val="30"/>
          <w:lang w:val="be-BY"/>
        </w:rPr>
        <w:t>у</w:t>
      </w:r>
      <w:r w:rsidRPr="00CA50E1">
        <w:rPr>
          <w:szCs w:val="30"/>
          <w:lang w:val="be-BY"/>
        </w:rPr>
        <w:t xml:space="preserve"> вызначаюцца ў кожнай намінацыі асобна ў трох узроставых катэгорыях</w:t>
      </w:r>
      <w:r w:rsidR="009C61D0" w:rsidRPr="00CA50E1">
        <w:rPr>
          <w:szCs w:val="30"/>
          <w:lang w:val="be-BY"/>
        </w:rPr>
        <w:t>:</w:t>
      </w:r>
      <w:r w:rsidRPr="00CA50E1">
        <w:rPr>
          <w:szCs w:val="30"/>
          <w:lang w:val="be-BY"/>
        </w:rPr>
        <w:t xml:space="preserve"> 6-9 гадоў, 10-13 гадоў, 14-18 гадоў</w:t>
      </w:r>
    </w:p>
    <w:p w:rsidR="00B9466C" w:rsidRDefault="00097203" w:rsidP="00D01892">
      <w:pPr>
        <w:spacing w:after="0" w:line="20" w:lineRule="atLeast"/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Крытэрыі ацэнкі</w:t>
      </w:r>
      <w:r w:rsidR="009C61D0">
        <w:rPr>
          <w:szCs w:val="30"/>
          <w:lang w:val="be-BY"/>
        </w:rPr>
        <w:t xml:space="preserve"> творчых работ:</w:t>
      </w:r>
    </w:p>
    <w:p w:rsidR="009C61D0" w:rsidRPr="00CA50E1" w:rsidRDefault="00CA50E1" w:rsidP="00CA50E1">
      <w:pPr>
        <w:pStyle w:val="a3"/>
        <w:numPr>
          <w:ilvl w:val="0"/>
          <w:numId w:val="11"/>
        </w:numPr>
        <w:spacing w:after="0" w:line="20" w:lineRule="atLeast"/>
        <w:jc w:val="both"/>
        <w:rPr>
          <w:szCs w:val="30"/>
          <w:lang w:val="be-BY"/>
        </w:rPr>
      </w:pPr>
      <w:r w:rsidRPr="00CA50E1">
        <w:rPr>
          <w:szCs w:val="30"/>
          <w:lang w:val="be-BY"/>
        </w:rPr>
        <w:t>з</w:t>
      </w:r>
      <w:r w:rsidR="009C61D0" w:rsidRPr="00CA50E1">
        <w:rPr>
          <w:szCs w:val="30"/>
          <w:lang w:val="be-BY"/>
        </w:rPr>
        <w:t>ахаванне беларускіх народных рамёстваў;</w:t>
      </w:r>
    </w:p>
    <w:p w:rsidR="009C61D0" w:rsidRPr="00CA50E1" w:rsidRDefault="00CA50E1" w:rsidP="00CA50E1">
      <w:pPr>
        <w:pStyle w:val="a3"/>
        <w:numPr>
          <w:ilvl w:val="0"/>
          <w:numId w:val="11"/>
        </w:numPr>
        <w:spacing w:after="0" w:line="20" w:lineRule="atLeast"/>
        <w:jc w:val="both"/>
        <w:rPr>
          <w:szCs w:val="30"/>
          <w:lang w:val="be-BY"/>
        </w:rPr>
      </w:pPr>
      <w:r w:rsidRPr="00CA50E1">
        <w:rPr>
          <w:szCs w:val="30"/>
          <w:lang w:val="be-BY"/>
        </w:rPr>
        <w:t>к</w:t>
      </w:r>
      <w:r w:rsidR="009C61D0" w:rsidRPr="00CA50E1">
        <w:rPr>
          <w:szCs w:val="30"/>
          <w:lang w:val="be-BY"/>
        </w:rPr>
        <w:t>ампазіцыйнае і каляровае рашэнне</w:t>
      </w:r>
      <w:r w:rsidR="00621A86" w:rsidRPr="00CA50E1">
        <w:rPr>
          <w:szCs w:val="30"/>
          <w:lang w:val="be-BY"/>
        </w:rPr>
        <w:t>;</w:t>
      </w:r>
    </w:p>
    <w:p w:rsidR="00621A86" w:rsidRPr="00CA50E1" w:rsidRDefault="00CA50E1" w:rsidP="00CA50E1">
      <w:pPr>
        <w:pStyle w:val="a3"/>
        <w:numPr>
          <w:ilvl w:val="0"/>
          <w:numId w:val="11"/>
        </w:numPr>
        <w:spacing w:after="0" w:line="20" w:lineRule="atLeast"/>
        <w:jc w:val="both"/>
        <w:rPr>
          <w:szCs w:val="30"/>
          <w:lang w:val="be-BY"/>
        </w:rPr>
      </w:pPr>
      <w:r w:rsidRPr="00CA50E1">
        <w:rPr>
          <w:szCs w:val="30"/>
          <w:lang w:val="be-BY"/>
        </w:rPr>
        <w:t>а</w:t>
      </w:r>
      <w:r w:rsidR="00621A86" w:rsidRPr="00CA50E1">
        <w:rPr>
          <w:szCs w:val="30"/>
          <w:lang w:val="be-BY"/>
        </w:rPr>
        <w:t>дзінства стылявога, мастацкага і вобразнага рашэнн</w:t>
      </w:r>
      <w:r w:rsidR="00097203">
        <w:rPr>
          <w:szCs w:val="30"/>
          <w:lang w:val="be-BY"/>
        </w:rPr>
        <w:t>я</w:t>
      </w:r>
      <w:r w:rsidR="00621A86" w:rsidRPr="00CA50E1">
        <w:rPr>
          <w:szCs w:val="30"/>
          <w:lang w:val="be-BY"/>
        </w:rPr>
        <w:t xml:space="preserve"> работы;</w:t>
      </w:r>
    </w:p>
    <w:p w:rsidR="00621A86" w:rsidRPr="00CA50E1" w:rsidRDefault="00CA50E1" w:rsidP="00CA50E1">
      <w:pPr>
        <w:pStyle w:val="a3"/>
        <w:numPr>
          <w:ilvl w:val="0"/>
          <w:numId w:val="11"/>
        </w:numPr>
        <w:spacing w:after="0" w:line="20" w:lineRule="atLeast"/>
        <w:jc w:val="both"/>
        <w:rPr>
          <w:szCs w:val="30"/>
          <w:lang w:val="be-BY"/>
        </w:rPr>
      </w:pPr>
      <w:r w:rsidRPr="00CA50E1">
        <w:rPr>
          <w:szCs w:val="30"/>
          <w:lang w:val="be-BY"/>
        </w:rPr>
        <w:t>а</w:t>
      </w:r>
      <w:r w:rsidR="00621A86" w:rsidRPr="00CA50E1">
        <w:rPr>
          <w:szCs w:val="30"/>
          <w:lang w:val="be-BY"/>
        </w:rPr>
        <w:t>рыгінальнасць ідэі, самабытнасць мастацкага ўвасаблення;</w:t>
      </w:r>
    </w:p>
    <w:p w:rsidR="00621A86" w:rsidRPr="00CA50E1" w:rsidRDefault="00CA50E1" w:rsidP="00CA50E1">
      <w:pPr>
        <w:pStyle w:val="a3"/>
        <w:numPr>
          <w:ilvl w:val="0"/>
          <w:numId w:val="11"/>
        </w:numPr>
        <w:spacing w:after="0" w:line="20" w:lineRule="atLeast"/>
        <w:jc w:val="both"/>
        <w:rPr>
          <w:szCs w:val="30"/>
          <w:lang w:val="be-BY"/>
        </w:rPr>
      </w:pPr>
      <w:r w:rsidRPr="00CA50E1">
        <w:rPr>
          <w:szCs w:val="30"/>
          <w:lang w:val="be-BY"/>
        </w:rPr>
        <w:t>с</w:t>
      </w:r>
      <w:r w:rsidR="00621A86" w:rsidRPr="00CA50E1">
        <w:rPr>
          <w:szCs w:val="30"/>
          <w:lang w:val="be-BY"/>
        </w:rPr>
        <w:t>палучэнне традыцыйнай творчасці і сучасн</w:t>
      </w:r>
      <w:r w:rsidR="00744824">
        <w:rPr>
          <w:szCs w:val="30"/>
          <w:lang w:val="be-BY"/>
        </w:rPr>
        <w:t>а</w:t>
      </w:r>
      <w:r w:rsidR="00621A86" w:rsidRPr="00CA50E1">
        <w:rPr>
          <w:szCs w:val="30"/>
          <w:lang w:val="be-BY"/>
        </w:rPr>
        <w:t>й культуры</w:t>
      </w:r>
      <w:r w:rsidR="00135004" w:rsidRPr="00CA50E1">
        <w:rPr>
          <w:szCs w:val="30"/>
          <w:lang w:val="be-BY"/>
        </w:rPr>
        <w:t>;</w:t>
      </w:r>
    </w:p>
    <w:p w:rsidR="00621A86" w:rsidRPr="00CA50E1" w:rsidRDefault="00CA50E1" w:rsidP="00CA50E1">
      <w:pPr>
        <w:pStyle w:val="a3"/>
        <w:numPr>
          <w:ilvl w:val="0"/>
          <w:numId w:val="11"/>
        </w:numPr>
        <w:spacing w:after="0" w:line="20" w:lineRule="atLeast"/>
        <w:jc w:val="both"/>
        <w:rPr>
          <w:szCs w:val="30"/>
          <w:lang w:val="be-BY"/>
        </w:rPr>
      </w:pPr>
      <w:r w:rsidRPr="00CA50E1">
        <w:rPr>
          <w:szCs w:val="30"/>
          <w:lang w:val="be-BY"/>
        </w:rPr>
        <w:t>в</w:t>
      </w:r>
      <w:r w:rsidR="00621A86" w:rsidRPr="00CA50E1">
        <w:rPr>
          <w:szCs w:val="30"/>
          <w:lang w:val="be-BY"/>
        </w:rPr>
        <w:t>ыкарыстанне новых тэхнік і тэхналогій у творчых работах.</w:t>
      </w:r>
    </w:p>
    <w:p w:rsidR="007B5630" w:rsidRPr="00701B3E" w:rsidRDefault="00CA50E1" w:rsidP="00701B3E">
      <w:pPr>
        <w:spacing w:after="0" w:line="20" w:lineRule="atLeast"/>
        <w:ind w:firstLine="709"/>
        <w:jc w:val="both"/>
        <w:rPr>
          <w:kern w:val="0"/>
          <w:szCs w:val="30"/>
          <w:lang w:val="be-BY"/>
        </w:rPr>
      </w:pPr>
      <w:r>
        <w:rPr>
          <w:szCs w:val="30"/>
          <w:lang w:val="be-BY"/>
        </w:rPr>
        <w:t>П</w:t>
      </w:r>
      <w:r w:rsidR="00036D81" w:rsidRPr="00CA50E1">
        <w:rPr>
          <w:szCs w:val="30"/>
          <w:lang w:val="be-BY"/>
        </w:rPr>
        <w:t xml:space="preserve">ераможцы і прызёры раённага этапу выставы-конкурсу ў кожнай з 11 намінацый і ў кожнай з 3-х узроставых катэгорый узнагароджваюцца дыпломамі </w:t>
      </w:r>
      <w:r w:rsidR="00036D81" w:rsidRPr="00CA50E1">
        <w:rPr>
          <w:kern w:val="0"/>
          <w:szCs w:val="30"/>
          <w:lang w:val="en-US"/>
        </w:rPr>
        <w:t>I</w:t>
      </w:r>
      <w:r w:rsidR="00036D81" w:rsidRPr="00CA50E1">
        <w:rPr>
          <w:kern w:val="0"/>
          <w:szCs w:val="30"/>
          <w:lang w:val="be-BY"/>
        </w:rPr>
        <w:t xml:space="preserve">, </w:t>
      </w:r>
      <w:r w:rsidR="00036D81" w:rsidRPr="00CA50E1">
        <w:rPr>
          <w:kern w:val="0"/>
          <w:szCs w:val="30"/>
          <w:lang w:val="en-US"/>
        </w:rPr>
        <w:t>II</w:t>
      </w:r>
      <w:r w:rsidR="00036D81" w:rsidRPr="00CA50E1">
        <w:rPr>
          <w:kern w:val="0"/>
          <w:szCs w:val="30"/>
          <w:lang w:val="be-BY"/>
        </w:rPr>
        <w:t xml:space="preserve">, </w:t>
      </w:r>
      <w:r w:rsidR="00036D81" w:rsidRPr="00CA50E1">
        <w:rPr>
          <w:kern w:val="0"/>
          <w:szCs w:val="30"/>
          <w:lang w:val="en-US"/>
        </w:rPr>
        <w:t>III</w:t>
      </w:r>
      <w:r w:rsidR="00036D81" w:rsidRPr="00CA50E1">
        <w:rPr>
          <w:kern w:val="0"/>
          <w:szCs w:val="30"/>
          <w:lang w:val="be-BY"/>
        </w:rPr>
        <w:t xml:space="preserve"> с</w:t>
      </w:r>
      <w:r w:rsidR="00B06949">
        <w:rPr>
          <w:kern w:val="0"/>
          <w:szCs w:val="30"/>
          <w:lang w:val="be-BY"/>
        </w:rPr>
        <w:t>т</w:t>
      </w:r>
      <w:r w:rsidR="00036D81" w:rsidRPr="00CA50E1">
        <w:rPr>
          <w:kern w:val="0"/>
          <w:szCs w:val="30"/>
          <w:lang w:val="be-BY"/>
        </w:rPr>
        <w:t>упені аддзела па адукацыі Докшыцкага райвыканкама.</w:t>
      </w:r>
      <w:r w:rsidR="00701B3E">
        <w:rPr>
          <w:kern w:val="0"/>
          <w:szCs w:val="30"/>
          <w:lang w:val="be-BY"/>
        </w:rPr>
        <w:t xml:space="preserve"> </w:t>
      </w:r>
      <w:r w:rsidR="00036D81" w:rsidRPr="00094A3E">
        <w:rPr>
          <w:rFonts w:cs="Times New Roman"/>
          <w:szCs w:val="30"/>
          <w:lang w:val="be-BY"/>
        </w:rPr>
        <w:t>Работы пераможцаў раённага этапу выставы-конкурс</w:t>
      </w:r>
      <w:r w:rsidR="00744824">
        <w:rPr>
          <w:rFonts w:cs="Times New Roman"/>
          <w:szCs w:val="30"/>
          <w:lang w:val="be-BY"/>
        </w:rPr>
        <w:t xml:space="preserve">у </w:t>
      </w:r>
      <w:r w:rsidR="00036D81" w:rsidRPr="00094A3E">
        <w:rPr>
          <w:rFonts w:cs="Times New Roman"/>
          <w:szCs w:val="30"/>
          <w:lang w:val="be-BY"/>
        </w:rPr>
        <w:t xml:space="preserve">будуць накіраваны </w:t>
      </w:r>
      <w:r w:rsidR="00744824">
        <w:rPr>
          <w:rFonts w:cs="Times New Roman"/>
          <w:szCs w:val="30"/>
          <w:lang w:val="be-BY"/>
        </w:rPr>
        <w:t>для</w:t>
      </w:r>
      <w:r w:rsidR="00036D81" w:rsidRPr="00094A3E">
        <w:rPr>
          <w:rFonts w:cs="Times New Roman"/>
          <w:szCs w:val="30"/>
          <w:lang w:val="be-BY"/>
        </w:rPr>
        <w:t xml:space="preserve"> удзел</w:t>
      </w:r>
      <w:r w:rsidR="00744824">
        <w:rPr>
          <w:rFonts w:cs="Times New Roman"/>
          <w:szCs w:val="30"/>
          <w:lang w:val="be-BY"/>
        </w:rPr>
        <w:t>у</w:t>
      </w:r>
      <w:r w:rsidR="00036D81" w:rsidRPr="00094A3E">
        <w:rPr>
          <w:rFonts w:cs="Times New Roman"/>
          <w:szCs w:val="30"/>
          <w:lang w:val="be-BY"/>
        </w:rPr>
        <w:t xml:space="preserve"> </w:t>
      </w:r>
      <w:r w:rsidR="00744824">
        <w:rPr>
          <w:rFonts w:cs="Times New Roman"/>
          <w:szCs w:val="30"/>
          <w:lang w:val="be-BY"/>
        </w:rPr>
        <w:t>ў абласным этапе р</w:t>
      </w:r>
      <w:r w:rsidR="00036D81" w:rsidRPr="00094A3E">
        <w:rPr>
          <w:rFonts w:cs="Times New Roman"/>
          <w:szCs w:val="30"/>
          <w:lang w:val="be-BY"/>
        </w:rPr>
        <w:t>эспубліканскай выставы-конкурсу дэкаратыўна-прыкладной творчасці “Саматканы цуд”</w:t>
      </w:r>
      <w:r w:rsidR="00744824">
        <w:rPr>
          <w:rFonts w:cs="Times New Roman"/>
          <w:szCs w:val="30"/>
          <w:lang w:val="be-BY"/>
        </w:rPr>
        <w:t>.</w:t>
      </w:r>
    </w:p>
    <w:p w:rsidR="00D01892" w:rsidRPr="00094A3E" w:rsidRDefault="00D01892" w:rsidP="00094A3E">
      <w:pPr>
        <w:pStyle w:val="a5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AA3453">
        <w:rPr>
          <w:rFonts w:ascii="Times New Roman" w:hAnsi="Times New Roman" w:cs="Times New Roman"/>
          <w:sz w:val="36"/>
          <w:szCs w:val="28"/>
          <w:lang w:val="be-BY"/>
        </w:rPr>
        <w:t>7</w:t>
      </w:r>
      <w:r w:rsidRPr="00AA3453">
        <w:rPr>
          <w:rFonts w:ascii="Times New Roman" w:hAnsi="Times New Roman" w:cs="Times New Roman"/>
          <w:b/>
          <w:sz w:val="36"/>
          <w:szCs w:val="28"/>
          <w:lang w:val="be-BY"/>
        </w:rPr>
        <w:t xml:space="preserve">. </w:t>
      </w:r>
      <w:r w:rsidR="00036D81" w:rsidRPr="00094A3E">
        <w:rPr>
          <w:rFonts w:ascii="Times New Roman" w:hAnsi="Times New Roman" w:cs="Times New Roman"/>
          <w:sz w:val="36"/>
          <w:szCs w:val="28"/>
          <w:lang w:val="be-BY"/>
        </w:rPr>
        <w:t>Фінансаванне</w:t>
      </w:r>
    </w:p>
    <w:p w:rsidR="00036D81" w:rsidRDefault="00036D81" w:rsidP="00036D81">
      <w:pPr>
        <w:spacing w:after="0" w:line="20" w:lineRule="atLeast"/>
        <w:ind w:firstLine="709"/>
        <w:jc w:val="both"/>
        <w:rPr>
          <w:kern w:val="0"/>
          <w:szCs w:val="30"/>
          <w:lang w:val="be-BY"/>
        </w:rPr>
      </w:pPr>
      <w:r>
        <w:rPr>
          <w:szCs w:val="30"/>
          <w:lang w:val="be-BY"/>
        </w:rPr>
        <w:t xml:space="preserve">Дастаўка экспанатаў на раённы этап </w:t>
      </w:r>
      <w:r w:rsidR="00744824">
        <w:rPr>
          <w:kern w:val="0"/>
          <w:szCs w:val="30"/>
          <w:lang w:val="be-BY"/>
        </w:rPr>
        <w:t>р</w:t>
      </w:r>
      <w:r>
        <w:rPr>
          <w:kern w:val="0"/>
          <w:szCs w:val="30"/>
          <w:lang w:val="be-BY"/>
        </w:rPr>
        <w:t>эспубліканскай  выставы-конкурсу дэкаратыўна-прыкладной творчасці “Саматканы цуд” праводзіцца за кошт устаноў адукацыі.</w:t>
      </w:r>
    </w:p>
    <w:p w:rsidR="00036D81" w:rsidRPr="00B9327E" w:rsidRDefault="00036D81" w:rsidP="00D01892">
      <w:pPr>
        <w:spacing w:after="0" w:line="20" w:lineRule="atLeast"/>
        <w:ind w:firstLine="567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Набыццё дыпломаў для ўзнагароджвання пераможцаў </w:t>
      </w:r>
      <w:r w:rsidR="00744824">
        <w:rPr>
          <w:szCs w:val="30"/>
          <w:lang w:val="be-BY"/>
        </w:rPr>
        <w:t>–</w:t>
      </w:r>
      <w:r>
        <w:rPr>
          <w:szCs w:val="30"/>
          <w:lang w:val="be-BY"/>
        </w:rPr>
        <w:t xml:space="preserve"> </w:t>
      </w:r>
      <w:r w:rsidR="00B9327E">
        <w:rPr>
          <w:szCs w:val="30"/>
          <w:lang w:val="be-BY"/>
        </w:rPr>
        <w:t>99</w:t>
      </w:r>
      <w:r>
        <w:rPr>
          <w:szCs w:val="30"/>
          <w:lang w:val="be-BY"/>
        </w:rPr>
        <w:t xml:space="preserve"> штук</w:t>
      </w:r>
      <w:r w:rsidR="00B9327E">
        <w:rPr>
          <w:szCs w:val="30"/>
          <w:lang w:val="be-BY"/>
        </w:rPr>
        <w:t xml:space="preserve"> ( па 3 штукі ў кожнай з 11-ці намінацый і ў кожнай з 3-х узроставых катэгорый); дастаўка экспанатаў да месца правядзення</w:t>
      </w:r>
      <w:r w:rsidR="00B9327E" w:rsidRPr="00B9327E">
        <w:rPr>
          <w:szCs w:val="30"/>
          <w:lang w:val="be-BY"/>
        </w:rPr>
        <w:t xml:space="preserve"> абласнога этапу конкурс</w:t>
      </w:r>
      <w:r w:rsidR="00B9327E">
        <w:rPr>
          <w:szCs w:val="30"/>
          <w:lang w:val="be-BY"/>
        </w:rPr>
        <w:t>у</w:t>
      </w:r>
      <w:r w:rsidR="00B9327E" w:rsidRPr="00B9327E">
        <w:rPr>
          <w:szCs w:val="30"/>
          <w:lang w:val="be-BY"/>
        </w:rPr>
        <w:t xml:space="preserve"> </w:t>
      </w:r>
      <w:r w:rsidR="00B9327E">
        <w:rPr>
          <w:szCs w:val="30"/>
          <w:lang w:val="be-BY"/>
        </w:rPr>
        <w:t>ў</w:t>
      </w:r>
      <w:r w:rsidR="00B9327E" w:rsidRPr="00B9327E">
        <w:rPr>
          <w:szCs w:val="30"/>
          <w:lang w:val="be-BY"/>
        </w:rPr>
        <w:t xml:space="preserve"> </w:t>
      </w:r>
      <w:r w:rsidR="00744824">
        <w:rPr>
          <w:szCs w:val="30"/>
          <w:lang w:val="be-BY"/>
        </w:rPr>
        <w:t xml:space="preserve">      </w:t>
      </w:r>
      <w:r w:rsidR="00B9327E" w:rsidRPr="00B9327E">
        <w:rPr>
          <w:szCs w:val="30"/>
          <w:lang w:val="be-BY"/>
        </w:rPr>
        <w:t xml:space="preserve">г. </w:t>
      </w:r>
      <w:r w:rsidR="00B9327E">
        <w:rPr>
          <w:szCs w:val="30"/>
          <w:lang w:val="be-BY"/>
        </w:rPr>
        <w:t>Ві</w:t>
      </w:r>
      <w:r w:rsidR="00744824">
        <w:rPr>
          <w:szCs w:val="30"/>
          <w:lang w:val="be-BY"/>
        </w:rPr>
        <w:t>ц</w:t>
      </w:r>
      <w:r w:rsidR="00B9327E">
        <w:rPr>
          <w:szCs w:val="30"/>
          <w:lang w:val="be-BY"/>
        </w:rPr>
        <w:t>ебск, вул. Шч</w:t>
      </w:r>
      <w:r w:rsidR="00744824">
        <w:rPr>
          <w:szCs w:val="30"/>
          <w:lang w:val="be-BY"/>
        </w:rPr>
        <w:t>а</w:t>
      </w:r>
      <w:r w:rsidR="00B9327E">
        <w:rPr>
          <w:szCs w:val="30"/>
          <w:lang w:val="be-BY"/>
        </w:rPr>
        <w:t>рбакова-Наб</w:t>
      </w:r>
      <w:r w:rsidR="00744824">
        <w:rPr>
          <w:szCs w:val="30"/>
          <w:lang w:val="be-BY"/>
        </w:rPr>
        <w:t>я</w:t>
      </w:r>
      <w:r w:rsidR="00B9327E">
        <w:rPr>
          <w:szCs w:val="30"/>
          <w:lang w:val="be-BY"/>
        </w:rPr>
        <w:t>рэжная, д. 8 – ажыця</w:t>
      </w:r>
      <w:r w:rsidR="004B4889">
        <w:rPr>
          <w:szCs w:val="30"/>
          <w:lang w:val="be-BY"/>
        </w:rPr>
        <w:t>ў</w:t>
      </w:r>
      <w:r w:rsidR="00B9327E">
        <w:rPr>
          <w:szCs w:val="30"/>
          <w:lang w:val="be-BY"/>
        </w:rPr>
        <w:t>ляецца за кошт сродкаў раённага бюджэт</w:t>
      </w:r>
      <w:r w:rsidR="00744824">
        <w:rPr>
          <w:szCs w:val="30"/>
          <w:lang w:val="be-BY"/>
        </w:rPr>
        <w:t>у</w:t>
      </w:r>
      <w:r w:rsidR="00B9327E">
        <w:rPr>
          <w:szCs w:val="30"/>
          <w:lang w:val="be-BY"/>
        </w:rPr>
        <w:t>, выдзеленых для правядзення цэнтраліз</w:t>
      </w:r>
      <w:r w:rsidR="00744824">
        <w:rPr>
          <w:szCs w:val="30"/>
          <w:lang w:val="be-BY"/>
        </w:rPr>
        <w:t>а</w:t>
      </w:r>
      <w:r w:rsidR="00B9327E">
        <w:rPr>
          <w:szCs w:val="30"/>
          <w:lang w:val="be-BY"/>
        </w:rPr>
        <w:t>ваных мерапрыемстваў</w:t>
      </w:r>
      <w:r w:rsidR="00744824">
        <w:rPr>
          <w:szCs w:val="30"/>
          <w:lang w:val="be-BY"/>
        </w:rPr>
        <w:t>.</w:t>
      </w:r>
    </w:p>
    <w:p w:rsidR="00930E26" w:rsidRDefault="00930E26" w:rsidP="00D01892">
      <w:pPr>
        <w:spacing w:after="0" w:line="20" w:lineRule="atLeast"/>
        <w:ind w:firstLine="567"/>
        <w:jc w:val="both"/>
        <w:rPr>
          <w:szCs w:val="30"/>
          <w:lang w:val="be-BY"/>
        </w:rPr>
      </w:pPr>
    </w:p>
    <w:p w:rsidR="00930E26" w:rsidRDefault="00930E26" w:rsidP="00D01892">
      <w:pPr>
        <w:spacing w:after="0" w:line="20" w:lineRule="atLeast"/>
        <w:ind w:firstLine="567"/>
        <w:jc w:val="both"/>
        <w:rPr>
          <w:szCs w:val="30"/>
          <w:lang w:val="be-BY"/>
        </w:rPr>
      </w:pPr>
    </w:p>
    <w:p w:rsidR="00930E26" w:rsidRDefault="00744824" w:rsidP="00930E26">
      <w:pPr>
        <w:spacing w:after="0" w:line="20" w:lineRule="atLeast"/>
        <w:ind w:firstLine="709"/>
        <w:jc w:val="right"/>
        <w:rPr>
          <w:szCs w:val="30"/>
          <w:lang w:val="be-BY"/>
        </w:rPr>
      </w:pPr>
      <w:r>
        <w:rPr>
          <w:szCs w:val="30"/>
          <w:lang w:val="be-BY"/>
        </w:rPr>
        <w:t>Дадатак</w:t>
      </w:r>
      <w:r w:rsidR="00930E26">
        <w:rPr>
          <w:szCs w:val="30"/>
          <w:lang w:val="be-BY"/>
        </w:rPr>
        <w:t xml:space="preserve"> 1</w:t>
      </w:r>
    </w:p>
    <w:p w:rsidR="004B4889" w:rsidRDefault="00930E26" w:rsidP="00930E26">
      <w:pPr>
        <w:spacing w:after="0" w:line="20" w:lineRule="atLeast"/>
        <w:ind w:firstLine="709"/>
        <w:jc w:val="center"/>
        <w:rPr>
          <w:szCs w:val="30"/>
          <w:lang w:val="be-BY"/>
        </w:rPr>
      </w:pPr>
      <w:r>
        <w:rPr>
          <w:szCs w:val="30"/>
          <w:lang w:val="be-BY"/>
        </w:rPr>
        <w:t>Заяўка да ўдзел</w:t>
      </w:r>
      <w:r w:rsidR="004B4889">
        <w:rPr>
          <w:szCs w:val="30"/>
          <w:lang w:val="be-BY"/>
        </w:rPr>
        <w:t xml:space="preserve">у </w:t>
      </w:r>
      <w:r w:rsidR="00744824">
        <w:rPr>
          <w:szCs w:val="30"/>
          <w:lang w:val="be-BY"/>
        </w:rPr>
        <w:t>ў раённым этапе р</w:t>
      </w:r>
      <w:r>
        <w:rPr>
          <w:szCs w:val="30"/>
          <w:lang w:val="be-BY"/>
        </w:rPr>
        <w:t xml:space="preserve">эспубліканскай </w:t>
      </w:r>
    </w:p>
    <w:p w:rsidR="004B4889" w:rsidRDefault="00930E26" w:rsidP="00930E26">
      <w:pPr>
        <w:spacing w:after="0" w:line="20" w:lineRule="atLeast"/>
        <w:ind w:firstLine="709"/>
        <w:jc w:val="center"/>
        <w:rPr>
          <w:szCs w:val="30"/>
          <w:lang w:val="be-BY"/>
        </w:rPr>
      </w:pPr>
      <w:r>
        <w:rPr>
          <w:szCs w:val="30"/>
          <w:lang w:val="be-BY"/>
        </w:rPr>
        <w:t>выставы-конкурс</w:t>
      </w:r>
      <w:r w:rsidR="004B4889">
        <w:rPr>
          <w:szCs w:val="30"/>
          <w:lang w:val="be-BY"/>
        </w:rPr>
        <w:t>у</w:t>
      </w:r>
      <w:r>
        <w:rPr>
          <w:szCs w:val="30"/>
          <w:lang w:val="be-BY"/>
        </w:rPr>
        <w:t xml:space="preserve"> дэкаратыўна-прыкладной творчасці</w:t>
      </w:r>
    </w:p>
    <w:p w:rsidR="00930E26" w:rsidRDefault="00930E26" w:rsidP="00930E26">
      <w:pPr>
        <w:spacing w:after="0" w:line="20" w:lineRule="atLeast"/>
        <w:ind w:firstLine="709"/>
        <w:jc w:val="center"/>
        <w:rPr>
          <w:szCs w:val="30"/>
          <w:lang w:val="be-BY"/>
        </w:rPr>
      </w:pPr>
      <w:r>
        <w:rPr>
          <w:szCs w:val="30"/>
          <w:lang w:val="be-BY"/>
        </w:rPr>
        <w:lastRenderedPageBreak/>
        <w:t xml:space="preserve"> </w:t>
      </w:r>
      <w:r w:rsidR="00B9466C">
        <w:rPr>
          <w:kern w:val="0"/>
          <w:lang w:val="be-BY"/>
        </w:rPr>
        <w:t>”</w:t>
      </w:r>
      <w:r>
        <w:rPr>
          <w:szCs w:val="30"/>
          <w:lang w:val="be-BY"/>
        </w:rPr>
        <w:t>Саматканы цуд</w:t>
      </w:r>
      <w:r w:rsidR="00B9466C">
        <w:rPr>
          <w:kern w:val="0"/>
          <w:lang w:val="be-BY"/>
        </w:rPr>
        <w:t>“</w:t>
      </w:r>
    </w:p>
    <w:p w:rsidR="00930E26" w:rsidRDefault="00930E26" w:rsidP="00930E26">
      <w:pPr>
        <w:spacing w:after="0" w:line="20" w:lineRule="atLeast"/>
        <w:ind w:firstLine="709"/>
        <w:jc w:val="center"/>
        <w:rPr>
          <w:szCs w:val="30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1845"/>
        <w:gridCol w:w="2391"/>
        <w:gridCol w:w="1646"/>
        <w:gridCol w:w="1667"/>
        <w:gridCol w:w="1632"/>
      </w:tblGrid>
      <w:tr w:rsidR="00930E26" w:rsidTr="00930E26">
        <w:tc>
          <w:tcPr>
            <w:tcW w:w="673" w:type="dxa"/>
          </w:tcPr>
          <w:p w:rsidR="00930E26" w:rsidRPr="00744824" w:rsidRDefault="00930E26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  <w:r w:rsidRPr="00744824">
              <w:rPr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1845" w:type="dxa"/>
          </w:tcPr>
          <w:p w:rsidR="00930E26" w:rsidRPr="00744824" w:rsidRDefault="00930E26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  <w:r w:rsidRPr="00744824">
              <w:rPr>
                <w:sz w:val="26"/>
                <w:szCs w:val="26"/>
                <w:lang w:val="be-BY"/>
              </w:rPr>
              <w:t>Назва работы</w:t>
            </w:r>
          </w:p>
        </w:tc>
        <w:tc>
          <w:tcPr>
            <w:tcW w:w="2391" w:type="dxa"/>
          </w:tcPr>
          <w:p w:rsidR="00930E26" w:rsidRPr="00744824" w:rsidRDefault="00930E26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  <w:r w:rsidRPr="00744824">
              <w:rPr>
                <w:sz w:val="26"/>
                <w:szCs w:val="26"/>
                <w:lang w:val="be-BY"/>
              </w:rPr>
              <w:t>Прозвішча, імя аўтара, узрост</w:t>
            </w:r>
          </w:p>
        </w:tc>
        <w:tc>
          <w:tcPr>
            <w:tcW w:w="1646" w:type="dxa"/>
          </w:tcPr>
          <w:p w:rsidR="00930E26" w:rsidRPr="00744824" w:rsidRDefault="00930E26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  <w:r w:rsidRPr="00744824">
              <w:rPr>
                <w:sz w:val="26"/>
                <w:szCs w:val="26"/>
                <w:lang w:val="be-BY"/>
              </w:rPr>
              <w:t>Назва аб’яднання па інтарэсах</w:t>
            </w:r>
          </w:p>
        </w:tc>
        <w:tc>
          <w:tcPr>
            <w:tcW w:w="1667" w:type="dxa"/>
          </w:tcPr>
          <w:p w:rsidR="00930E26" w:rsidRPr="00744824" w:rsidRDefault="00930E26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  <w:r w:rsidRPr="00744824">
              <w:rPr>
                <w:sz w:val="26"/>
                <w:szCs w:val="26"/>
                <w:lang w:val="be-BY"/>
              </w:rPr>
              <w:t>Прозвішча, імя, імя па бацьку педагога</w:t>
            </w:r>
          </w:p>
        </w:tc>
        <w:tc>
          <w:tcPr>
            <w:tcW w:w="1632" w:type="dxa"/>
          </w:tcPr>
          <w:p w:rsidR="00930E26" w:rsidRPr="00744824" w:rsidRDefault="00930E26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  <w:r w:rsidRPr="00744824">
              <w:rPr>
                <w:sz w:val="26"/>
                <w:szCs w:val="26"/>
                <w:lang w:val="be-BY"/>
              </w:rPr>
              <w:t>Назва ўстановы</w:t>
            </w:r>
          </w:p>
        </w:tc>
      </w:tr>
      <w:tr w:rsidR="00930E26" w:rsidTr="0012314A">
        <w:tc>
          <w:tcPr>
            <w:tcW w:w="9854" w:type="dxa"/>
            <w:gridSpan w:val="6"/>
          </w:tcPr>
          <w:p w:rsidR="00930E26" w:rsidRPr="007E402E" w:rsidRDefault="00930E26" w:rsidP="00930E26">
            <w:pPr>
              <w:spacing w:line="20" w:lineRule="atLeast"/>
              <w:jc w:val="center"/>
              <w:rPr>
                <w:sz w:val="24"/>
                <w:lang w:val="be-BY"/>
              </w:rPr>
            </w:pPr>
            <w:r w:rsidRPr="007E402E">
              <w:rPr>
                <w:sz w:val="24"/>
                <w:lang w:val="be-BY"/>
              </w:rPr>
              <w:t xml:space="preserve">Намінацыя </w:t>
            </w:r>
            <w:r w:rsidR="00B9466C" w:rsidRPr="007E402E">
              <w:rPr>
                <w:kern w:val="0"/>
                <w:sz w:val="24"/>
                <w:lang w:val="be-BY"/>
              </w:rPr>
              <w:t>”</w:t>
            </w:r>
            <w:r w:rsidRPr="007E402E">
              <w:rPr>
                <w:sz w:val="24"/>
                <w:lang w:val="be-BY"/>
              </w:rPr>
              <w:t>Вышыўка</w:t>
            </w:r>
            <w:r w:rsidR="00B9466C" w:rsidRPr="007E402E">
              <w:rPr>
                <w:kern w:val="0"/>
                <w:sz w:val="24"/>
                <w:lang w:val="be-BY"/>
              </w:rPr>
              <w:t>“</w:t>
            </w:r>
          </w:p>
        </w:tc>
      </w:tr>
      <w:tr w:rsidR="00930E26" w:rsidTr="00930E26">
        <w:tc>
          <w:tcPr>
            <w:tcW w:w="673" w:type="dxa"/>
          </w:tcPr>
          <w:p w:rsidR="00930E26" w:rsidRDefault="00930E26" w:rsidP="00930E26">
            <w:pPr>
              <w:spacing w:line="20" w:lineRule="atLeast"/>
              <w:jc w:val="center"/>
              <w:rPr>
                <w:szCs w:val="30"/>
                <w:lang w:val="be-BY"/>
              </w:rPr>
            </w:pPr>
          </w:p>
        </w:tc>
        <w:tc>
          <w:tcPr>
            <w:tcW w:w="1845" w:type="dxa"/>
          </w:tcPr>
          <w:p w:rsidR="00930E26" w:rsidRDefault="00930E26" w:rsidP="00930E26">
            <w:pPr>
              <w:spacing w:line="20" w:lineRule="atLeast"/>
              <w:jc w:val="center"/>
              <w:rPr>
                <w:szCs w:val="30"/>
                <w:lang w:val="be-BY"/>
              </w:rPr>
            </w:pPr>
          </w:p>
        </w:tc>
        <w:tc>
          <w:tcPr>
            <w:tcW w:w="2391" w:type="dxa"/>
          </w:tcPr>
          <w:p w:rsidR="00930E26" w:rsidRDefault="00930E26" w:rsidP="00930E26">
            <w:pPr>
              <w:spacing w:line="20" w:lineRule="atLeast"/>
              <w:jc w:val="center"/>
              <w:rPr>
                <w:szCs w:val="30"/>
                <w:lang w:val="be-BY"/>
              </w:rPr>
            </w:pPr>
          </w:p>
        </w:tc>
        <w:tc>
          <w:tcPr>
            <w:tcW w:w="1646" w:type="dxa"/>
          </w:tcPr>
          <w:p w:rsidR="00930E26" w:rsidRDefault="00930E26" w:rsidP="00930E26">
            <w:pPr>
              <w:spacing w:line="20" w:lineRule="atLeast"/>
              <w:jc w:val="center"/>
              <w:rPr>
                <w:szCs w:val="30"/>
                <w:lang w:val="be-BY"/>
              </w:rPr>
            </w:pPr>
          </w:p>
        </w:tc>
        <w:tc>
          <w:tcPr>
            <w:tcW w:w="1667" w:type="dxa"/>
          </w:tcPr>
          <w:p w:rsidR="00930E26" w:rsidRDefault="00930E26" w:rsidP="00930E26">
            <w:pPr>
              <w:spacing w:line="20" w:lineRule="atLeast"/>
              <w:jc w:val="center"/>
              <w:rPr>
                <w:szCs w:val="30"/>
                <w:lang w:val="be-BY"/>
              </w:rPr>
            </w:pPr>
          </w:p>
        </w:tc>
        <w:tc>
          <w:tcPr>
            <w:tcW w:w="1632" w:type="dxa"/>
          </w:tcPr>
          <w:p w:rsidR="00930E26" w:rsidRDefault="00930E26" w:rsidP="00930E26">
            <w:pPr>
              <w:spacing w:line="20" w:lineRule="atLeast"/>
              <w:jc w:val="center"/>
              <w:rPr>
                <w:szCs w:val="30"/>
                <w:lang w:val="be-BY"/>
              </w:rPr>
            </w:pPr>
          </w:p>
        </w:tc>
      </w:tr>
    </w:tbl>
    <w:p w:rsidR="00E05E40" w:rsidRPr="00744824" w:rsidRDefault="00E05E40" w:rsidP="00744824">
      <w:pPr>
        <w:spacing w:after="0" w:line="240" w:lineRule="auto"/>
        <w:jc w:val="both"/>
        <w:rPr>
          <w:rFonts w:cs="Times New Roman"/>
          <w:lang w:val="be-BY"/>
        </w:rPr>
      </w:pPr>
    </w:p>
    <w:tbl>
      <w:tblPr>
        <w:tblStyle w:val="a4"/>
        <w:tblW w:w="0" w:type="auto"/>
        <w:tblInd w:w="2124" w:type="dxa"/>
        <w:tblLook w:val="04A0" w:firstRow="1" w:lastRow="0" w:firstColumn="1" w:lastColumn="0" w:noHBand="0" w:noVBand="1"/>
      </w:tblPr>
      <w:tblGrid>
        <w:gridCol w:w="5669"/>
      </w:tblGrid>
      <w:tr w:rsidR="00930E26" w:rsidRPr="005E6D84" w:rsidTr="00744824">
        <w:trPr>
          <w:trHeight w:val="2835"/>
        </w:trPr>
        <w:tc>
          <w:tcPr>
            <w:tcW w:w="5669" w:type="dxa"/>
            <w:vAlign w:val="center"/>
          </w:tcPr>
          <w:p w:rsidR="00930E26" w:rsidRPr="00930E26" w:rsidRDefault="00B9466C" w:rsidP="00930E26">
            <w:pPr>
              <w:jc w:val="center"/>
              <w:rPr>
                <w:sz w:val="28"/>
                <w:lang w:val="be-BY"/>
              </w:rPr>
            </w:pPr>
            <w:r>
              <w:rPr>
                <w:kern w:val="0"/>
                <w:lang w:val="be-BY"/>
              </w:rPr>
              <w:t>”</w:t>
            </w:r>
            <w:r w:rsidR="00930E26" w:rsidRPr="00930E26">
              <w:rPr>
                <w:sz w:val="28"/>
                <w:lang w:val="be-BY"/>
              </w:rPr>
              <w:t>Вясна</w:t>
            </w:r>
            <w:r>
              <w:rPr>
                <w:kern w:val="0"/>
                <w:lang w:val="be-BY"/>
              </w:rPr>
              <w:t>“</w:t>
            </w:r>
          </w:p>
          <w:p w:rsidR="00930E26" w:rsidRPr="00930E26" w:rsidRDefault="00930E26" w:rsidP="00930E26">
            <w:pPr>
              <w:jc w:val="center"/>
              <w:rPr>
                <w:b/>
                <w:sz w:val="28"/>
                <w:lang w:val="be-BY"/>
              </w:rPr>
            </w:pPr>
            <w:r w:rsidRPr="00930E26">
              <w:rPr>
                <w:b/>
                <w:sz w:val="28"/>
                <w:lang w:val="be-BY"/>
              </w:rPr>
              <w:t>Бандарэнка Дзіяна, 10 гадоў</w:t>
            </w:r>
          </w:p>
          <w:p w:rsidR="00930E26" w:rsidRPr="00930E26" w:rsidRDefault="00930E26" w:rsidP="00930E26">
            <w:pPr>
              <w:jc w:val="center"/>
              <w:rPr>
                <w:sz w:val="28"/>
                <w:lang w:val="be-BY"/>
              </w:rPr>
            </w:pPr>
            <w:r w:rsidRPr="00930E26">
              <w:rPr>
                <w:sz w:val="28"/>
                <w:lang w:val="be-BY"/>
              </w:rPr>
              <w:t>Аб’яднанне па інтарэсах</w:t>
            </w:r>
          </w:p>
          <w:p w:rsidR="00930E26" w:rsidRPr="00930E26" w:rsidRDefault="00B9466C" w:rsidP="00930E26">
            <w:pPr>
              <w:jc w:val="center"/>
              <w:rPr>
                <w:sz w:val="28"/>
                <w:lang w:val="be-BY"/>
              </w:rPr>
            </w:pPr>
            <w:r>
              <w:rPr>
                <w:kern w:val="0"/>
                <w:lang w:val="be-BY"/>
              </w:rPr>
              <w:t>”</w:t>
            </w:r>
            <w:r w:rsidR="00930E26" w:rsidRPr="00930E26">
              <w:rPr>
                <w:sz w:val="28"/>
                <w:lang w:val="be-BY"/>
              </w:rPr>
              <w:t>З кветкамі праз стагоддзі</w:t>
            </w:r>
            <w:r>
              <w:rPr>
                <w:kern w:val="0"/>
                <w:lang w:val="be-BY"/>
              </w:rPr>
              <w:t>“</w:t>
            </w:r>
          </w:p>
          <w:p w:rsidR="00930E26" w:rsidRPr="00930E26" w:rsidRDefault="00B9327E" w:rsidP="00930E26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п</w:t>
            </w:r>
            <w:r w:rsidR="00930E26" w:rsidRPr="00930E26">
              <w:rPr>
                <w:sz w:val="28"/>
                <w:lang w:val="be-BY"/>
              </w:rPr>
              <w:t>едагог Бандарэнка Вольга Вітальеўна</w:t>
            </w:r>
          </w:p>
          <w:p w:rsidR="00930E26" w:rsidRDefault="00930E26" w:rsidP="00930E26">
            <w:pPr>
              <w:jc w:val="center"/>
              <w:rPr>
                <w:sz w:val="36"/>
                <w:lang w:val="be-BY"/>
              </w:rPr>
            </w:pPr>
            <w:r w:rsidRPr="00930E26">
              <w:rPr>
                <w:sz w:val="28"/>
                <w:lang w:val="be-BY"/>
              </w:rPr>
              <w:t xml:space="preserve">ДУДА </w:t>
            </w:r>
            <w:r w:rsidR="00B9466C">
              <w:rPr>
                <w:kern w:val="0"/>
                <w:lang w:val="be-BY"/>
              </w:rPr>
              <w:t>”</w:t>
            </w:r>
            <w:r w:rsidRPr="00930E26">
              <w:rPr>
                <w:sz w:val="28"/>
                <w:lang w:val="be-BY"/>
              </w:rPr>
              <w:t>Докшыцкі раённы цэнтр дзяцей і моладз</w:t>
            </w:r>
            <w:r w:rsidR="00B9466C">
              <w:rPr>
                <w:sz w:val="28"/>
                <w:lang w:val="be-BY"/>
              </w:rPr>
              <w:t>і</w:t>
            </w:r>
            <w:r w:rsidR="00B9466C">
              <w:rPr>
                <w:kern w:val="0"/>
                <w:lang w:val="be-BY"/>
              </w:rPr>
              <w:t>“</w:t>
            </w:r>
          </w:p>
        </w:tc>
      </w:tr>
    </w:tbl>
    <w:p w:rsidR="004B4889" w:rsidRDefault="004B4889" w:rsidP="00744824">
      <w:pPr>
        <w:spacing w:after="0" w:line="20" w:lineRule="atLeast"/>
        <w:rPr>
          <w:szCs w:val="30"/>
          <w:lang w:val="be-BY"/>
        </w:rPr>
      </w:pPr>
    </w:p>
    <w:p w:rsidR="00930E26" w:rsidRDefault="00744824" w:rsidP="00930E26">
      <w:pPr>
        <w:spacing w:after="0" w:line="20" w:lineRule="atLeast"/>
        <w:ind w:firstLine="709"/>
        <w:jc w:val="right"/>
        <w:rPr>
          <w:szCs w:val="30"/>
          <w:lang w:val="be-BY"/>
        </w:rPr>
      </w:pPr>
      <w:r>
        <w:rPr>
          <w:szCs w:val="30"/>
          <w:lang w:val="be-BY"/>
        </w:rPr>
        <w:t>Дадатак</w:t>
      </w:r>
      <w:r w:rsidR="00930E26">
        <w:rPr>
          <w:szCs w:val="30"/>
          <w:lang w:val="be-BY"/>
        </w:rPr>
        <w:t xml:space="preserve"> 2</w:t>
      </w:r>
    </w:p>
    <w:p w:rsidR="00930E26" w:rsidRDefault="00930E26" w:rsidP="00930E26">
      <w:pPr>
        <w:spacing w:after="0" w:line="20" w:lineRule="atLeast"/>
        <w:ind w:firstLine="709"/>
        <w:jc w:val="center"/>
        <w:rPr>
          <w:szCs w:val="30"/>
          <w:lang w:val="be-BY"/>
        </w:rPr>
      </w:pPr>
      <w:r>
        <w:rPr>
          <w:szCs w:val="30"/>
          <w:lang w:val="be-BY"/>
        </w:rPr>
        <w:t xml:space="preserve">Маніторынг ўдзелу </w:t>
      </w:r>
    </w:p>
    <w:p w:rsidR="00930E26" w:rsidRDefault="00744824" w:rsidP="00930E26">
      <w:pPr>
        <w:spacing w:after="0" w:line="20" w:lineRule="atLeast"/>
        <w:ind w:firstLine="709"/>
        <w:jc w:val="center"/>
        <w:rPr>
          <w:szCs w:val="30"/>
          <w:lang w:val="be-BY"/>
        </w:rPr>
      </w:pPr>
      <w:r>
        <w:rPr>
          <w:szCs w:val="30"/>
          <w:lang w:val="be-BY"/>
        </w:rPr>
        <w:t>ў раённым этапе р</w:t>
      </w:r>
      <w:r w:rsidR="00930E26">
        <w:rPr>
          <w:szCs w:val="30"/>
          <w:lang w:val="be-BY"/>
        </w:rPr>
        <w:t xml:space="preserve">эспубліканскай выставы-конкурс </w:t>
      </w:r>
    </w:p>
    <w:p w:rsidR="00930E26" w:rsidRDefault="00930E26" w:rsidP="00930E26">
      <w:pPr>
        <w:spacing w:after="0" w:line="20" w:lineRule="atLeast"/>
        <w:ind w:firstLine="709"/>
        <w:jc w:val="center"/>
        <w:rPr>
          <w:szCs w:val="30"/>
          <w:lang w:val="be-BY"/>
        </w:rPr>
      </w:pPr>
      <w:r>
        <w:rPr>
          <w:szCs w:val="30"/>
          <w:lang w:val="be-BY"/>
        </w:rPr>
        <w:t>дэ</w:t>
      </w:r>
      <w:r w:rsidR="00B9466C">
        <w:rPr>
          <w:szCs w:val="30"/>
          <w:lang w:val="be-BY"/>
        </w:rPr>
        <w:t xml:space="preserve">каратыўна-прыкладной творчасці </w:t>
      </w:r>
      <w:r w:rsidR="00B9466C">
        <w:rPr>
          <w:kern w:val="0"/>
          <w:lang w:val="be-BY"/>
        </w:rPr>
        <w:t>”</w:t>
      </w:r>
      <w:r>
        <w:rPr>
          <w:szCs w:val="30"/>
          <w:lang w:val="be-BY"/>
        </w:rPr>
        <w:t>Саматканы цуд</w:t>
      </w:r>
      <w:r w:rsidR="00B9466C">
        <w:rPr>
          <w:kern w:val="0"/>
          <w:lang w:val="be-BY"/>
        </w:rPr>
        <w:t>“</w:t>
      </w:r>
    </w:p>
    <w:p w:rsidR="00930E26" w:rsidRDefault="00930E26" w:rsidP="00930E26">
      <w:pPr>
        <w:spacing w:after="0" w:line="20" w:lineRule="atLeast"/>
        <w:ind w:firstLine="709"/>
        <w:jc w:val="center"/>
        <w:rPr>
          <w:szCs w:val="30"/>
          <w:lang w:val="be-BY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1701"/>
      </w:tblGrid>
      <w:tr w:rsidR="00B9466C" w:rsidTr="00744824">
        <w:tc>
          <w:tcPr>
            <w:tcW w:w="2943" w:type="dxa"/>
          </w:tcPr>
          <w:p w:rsidR="00B9466C" w:rsidRPr="00744824" w:rsidRDefault="00B9466C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  <w:r w:rsidRPr="00744824">
              <w:rPr>
                <w:sz w:val="26"/>
                <w:szCs w:val="26"/>
                <w:lang w:val="be-BY"/>
              </w:rPr>
              <w:t>Этапы</w:t>
            </w:r>
          </w:p>
        </w:tc>
        <w:tc>
          <w:tcPr>
            <w:tcW w:w="2410" w:type="dxa"/>
          </w:tcPr>
          <w:p w:rsidR="00B9466C" w:rsidRPr="00744824" w:rsidRDefault="00B9466C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  <w:r w:rsidRPr="00744824">
              <w:rPr>
                <w:sz w:val="26"/>
                <w:szCs w:val="26"/>
                <w:lang w:val="be-BY"/>
              </w:rPr>
              <w:t>Колькасць прадстаўленных работ усяго</w:t>
            </w:r>
          </w:p>
        </w:tc>
        <w:tc>
          <w:tcPr>
            <w:tcW w:w="2268" w:type="dxa"/>
          </w:tcPr>
          <w:p w:rsidR="00B9466C" w:rsidRPr="00744824" w:rsidRDefault="00B9466C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  <w:r w:rsidRPr="00744824">
              <w:rPr>
                <w:sz w:val="26"/>
                <w:szCs w:val="26"/>
                <w:lang w:val="be-BY"/>
              </w:rPr>
              <w:t>Колькасць аб’яднанняў па інтарэсах усяго</w:t>
            </w:r>
          </w:p>
        </w:tc>
        <w:tc>
          <w:tcPr>
            <w:tcW w:w="1701" w:type="dxa"/>
          </w:tcPr>
          <w:p w:rsidR="00B9466C" w:rsidRPr="00744824" w:rsidRDefault="00B9466C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  <w:r w:rsidRPr="00744824">
              <w:rPr>
                <w:sz w:val="26"/>
                <w:szCs w:val="26"/>
                <w:lang w:val="be-BY"/>
              </w:rPr>
              <w:t>Колькасць удзельнікаў усяго</w:t>
            </w:r>
          </w:p>
        </w:tc>
      </w:tr>
      <w:tr w:rsidR="00B9466C" w:rsidTr="00744824">
        <w:tc>
          <w:tcPr>
            <w:tcW w:w="2943" w:type="dxa"/>
          </w:tcPr>
          <w:p w:rsidR="00B9466C" w:rsidRPr="00744824" w:rsidRDefault="00B9466C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  <w:r w:rsidRPr="00744824">
              <w:rPr>
                <w:sz w:val="26"/>
                <w:szCs w:val="26"/>
                <w:lang w:val="be-BY"/>
              </w:rPr>
              <w:t>першы (ва ўстановах адукацыі)</w:t>
            </w:r>
          </w:p>
        </w:tc>
        <w:tc>
          <w:tcPr>
            <w:tcW w:w="2410" w:type="dxa"/>
          </w:tcPr>
          <w:p w:rsidR="00B9466C" w:rsidRPr="00744824" w:rsidRDefault="00B9466C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</w:tcPr>
          <w:p w:rsidR="00B9466C" w:rsidRPr="00744824" w:rsidRDefault="00B9466C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</w:tcPr>
          <w:p w:rsidR="00B9466C" w:rsidRPr="00744824" w:rsidRDefault="00B9466C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B9466C" w:rsidTr="00744824">
        <w:tc>
          <w:tcPr>
            <w:tcW w:w="2943" w:type="dxa"/>
          </w:tcPr>
          <w:p w:rsidR="00B9466C" w:rsidRPr="00744824" w:rsidRDefault="00B9466C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  <w:r w:rsidRPr="00744824">
              <w:rPr>
                <w:sz w:val="26"/>
                <w:szCs w:val="26"/>
                <w:lang w:val="be-BY"/>
              </w:rPr>
              <w:t>другі (раённы, гарадскі)</w:t>
            </w:r>
          </w:p>
        </w:tc>
        <w:tc>
          <w:tcPr>
            <w:tcW w:w="2410" w:type="dxa"/>
          </w:tcPr>
          <w:p w:rsidR="00B9466C" w:rsidRDefault="00B9466C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</w:p>
          <w:p w:rsidR="00744824" w:rsidRPr="00744824" w:rsidRDefault="00744824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</w:tcPr>
          <w:p w:rsidR="00B9466C" w:rsidRPr="00744824" w:rsidRDefault="00B9466C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</w:tcPr>
          <w:p w:rsidR="00B9466C" w:rsidRPr="00744824" w:rsidRDefault="00B9466C" w:rsidP="00930E26">
            <w:pPr>
              <w:spacing w:line="20" w:lineRule="atLeast"/>
              <w:jc w:val="center"/>
              <w:rPr>
                <w:sz w:val="26"/>
                <w:szCs w:val="26"/>
                <w:lang w:val="be-BY"/>
              </w:rPr>
            </w:pPr>
          </w:p>
        </w:tc>
      </w:tr>
    </w:tbl>
    <w:p w:rsidR="00930E26" w:rsidRPr="00B6700F" w:rsidRDefault="00930E26" w:rsidP="00744824">
      <w:pPr>
        <w:spacing w:after="0" w:line="240" w:lineRule="auto"/>
        <w:rPr>
          <w:sz w:val="36"/>
          <w:lang w:val="be-BY"/>
        </w:rPr>
      </w:pPr>
    </w:p>
    <w:sectPr w:rsidR="00930E26" w:rsidRPr="00B6700F" w:rsidSect="00CD63BB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207"/>
    <w:multiLevelType w:val="hybridMultilevel"/>
    <w:tmpl w:val="F74C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485A"/>
    <w:multiLevelType w:val="hybridMultilevel"/>
    <w:tmpl w:val="E9DAFCEA"/>
    <w:lvl w:ilvl="0" w:tplc="BC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85EC1"/>
    <w:multiLevelType w:val="hybridMultilevel"/>
    <w:tmpl w:val="908C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903CC"/>
    <w:multiLevelType w:val="hybridMultilevel"/>
    <w:tmpl w:val="A134C282"/>
    <w:lvl w:ilvl="0" w:tplc="F384D8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56246"/>
    <w:multiLevelType w:val="hybridMultilevel"/>
    <w:tmpl w:val="EA10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C1EEC"/>
    <w:multiLevelType w:val="hybridMultilevel"/>
    <w:tmpl w:val="EDF44BC0"/>
    <w:lvl w:ilvl="0" w:tplc="BC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E3F3C"/>
    <w:multiLevelType w:val="hybridMultilevel"/>
    <w:tmpl w:val="013A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B6902"/>
    <w:multiLevelType w:val="hybridMultilevel"/>
    <w:tmpl w:val="8916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7"/>
  </w:num>
  <w:num w:numId="8">
    <w:abstractNumId w:val="1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74"/>
    <w:rsid w:val="0000007D"/>
    <w:rsid w:val="0000114E"/>
    <w:rsid w:val="00016B27"/>
    <w:rsid w:val="00017FD7"/>
    <w:rsid w:val="000236AA"/>
    <w:rsid w:val="000256BB"/>
    <w:rsid w:val="00032F96"/>
    <w:rsid w:val="00036D81"/>
    <w:rsid w:val="000560E3"/>
    <w:rsid w:val="000633FB"/>
    <w:rsid w:val="00063532"/>
    <w:rsid w:val="000635ED"/>
    <w:rsid w:val="00063A7B"/>
    <w:rsid w:val="00064A8C"/>
    <w:rsid w:val="00094A3E"/>
    <w:rsid w:val="00097203"/>
    <w:rsid w:val="000A1D9C"/>
    <w:rsid w:val="000A589B"/>
    <w:rsid w:val="000B2494"/>
    <w:rsid w:val="000B64DA"/>
    <w:rsid w:val="000E2AAA"/>
    <w:rsid w:val="000F0022"/>
    <w:rsid w:val="00107624"/>
    <w:rsid w:val="00125644"/>
    <w:rsid w:val="00130F55"/>
    <w:rsid w:val="00135004"/>
    <w:rsid w:val="00137B8A"/>
    <w:rsid w:val="0015444B"/>
    <w:rsid w:val="0016146D"/>
    <w:rsid w:val="00202720"/>
    <w:rsid w:val="00211512"/>
    <w:rsid w:val="00214691"/>
    <w:rsid w:val="00227985"/>
    <w:rsid w:val="00231235"/>
    <w:rsid w:val="00234B08"/>
    <w:rsid w:val="00235A21"/>
    <w:rsid w:val="00245F91"/>
    <w:rsid w:val="00253AB1"/>
    <w:rsid w:val="00255579"/>
    <w:rsid w:val="002574CA"/>
    <w:rsid w:val="0029566E"/>
    <w:rsid w:val="002A035C"/>
    <w:rsid w:val="002A0D93"/>
    <w:rsid w:val="002A1B17"/>
    <w:rsid w:val="002D4EEF"/>
    <w:rsid w:val="002F0F0B"/>
    <w:rsid w:val="00304419"/>
    <w:rsid w:val="00336304"/>
    <w:rsid w:val="00342CCD"/>
    <w:rsid w:val="003A1782"/>
    <w:rsid w:val="003A5307"/>
    <w:rsid w:val="003B1135"/>
    <w:rsid w:val="003B1C1D"/>
    <w:rsid w:val="003E7E53"/>
    <w:rsid w:val="00402D42"/>
    <w:rsid w:val="0040313D"/>
    <w:rsid w:val="00422967"/>
    <w:rsid w:val="004310D0"/>
    <w:rsid w:val="00432561"/>
    <w:rsid w:val="004636C2"/>
    <w:rsid w:val="00470250"/>
    <w:rsid w:val="0048760A"/>
    <w:rsid w:val="00496B32"/>
    <w:rsid w:val="004B3EFC"/>
    <w:rsid w:val="004B4889"/>
    <w:rsid w:val="004E665E"/>
    <w:rsid w:val="0052087F"/>
    <w:rsid w:val="00537ADC"/>
    <w:rsid w:val="0054077B"/>
    <w:rsid w:val="00545400"/>
    <w:rsid w:val="005601A3"/>
    <w:rsid w:val="00564D27"/>
    <w:rsid w:val="0058128B"/>
    <w:rsid w:val="00597239"/>
    <w:rsid w:val="005A54FE"/>
    <w:rsid w:val="005C5B22"/>
    <w:rsid w:val="005D0C84"/>
    <w:rsid w:val="005E02AB"/>
    <w:rsid w:val="005E6D84"/>
    <w:rsid w:val="0060134B"/>
    <w:rsid w:val="00601E88"/>
    <w:rsid w:val="00612314"/>
    <w:rsid w:val="00621A86"/>
    <w:rsid w:val="00624A96"/>
    <w:rsid w:val="00672652"/>
    <w:rsid w:val="00680F43"/>
    <w:rsid w:val="0069089B"/>
    <w:rsid w:val="006A573B"/>
    <w:rsid w:val="006D186F"/>
    <w:rsid w:val="006E169B"/>
    <w:rsid w:val="006F7487"/>
    <w:rsid w:val="00701B3E"/>
    <w:rsid w:val="00703B6F"/>
    <w:rsid w:val="0070723A"/>
    <w:rsid w:val="007127A1"/>
    <w:rsid w:val="007139AA"/>
    <w:rsid w:val="00716DB3"/>
    <w:rsid w:val="00741297"/>
    <w:rsid w:val="00741E2A"/>
    <w:rsid w:val="00744824"/>
    <w:rsid w:val="00745AB6"/>
    <w:rsid w:val="0075444F"/>
    <w:rsid w:val="007767B5"/>
    <w:rsid w:val="0079535C"/>
    <w:rsid w:val="007A2478"/>
    <w:rsid w:val="007A4408"/>
    <w:rsid w:val="007A4658"/>
    <w:rsid w:val="007A6AA1"/>
    <w:rsid w:val="007B5630"/>
    <w:rsid w:val="007E402E"/>
    <w:rsid w:val="008029BD"/>
    <w:rsid w:val="0081430D"/>
    <w:rsid w:val="00833891"/>
    <w:rsid w:val="008454E8"/>
    <w:rsid w:val="00854F14"/>
    <w:rsid w:val="008848EC"/>
    <w:rsid w:val="008857BE"/>
    <w:rsid w:val="00897D78"/>
    <w:rsid w:val="008C2E24"/>
    <w:rsid w:val="008D4DAD"/>
    <w:rsid w:val="009021AC"/>
    <w:rsid w:val="0092080A"/>
    <w:rsid w:val="009208FA"/>
    <w:rsid w:val="00930E26"/>
    <w:rsid w:val="0094158D"/>
    <w:rsid w:val="0094421C"/>
    <w:rsid w:val="00947C34"/>
    <w:rsid w:val="009906EE"/>
    <w:rsid w:val="009A18FC"/>
    <w:rsid w:val="009B4132"/>
    <w:rsid w:val="009B469D"/>
    <w:rsid w:val="009C405E"/>
    <w:rsid w:val="009C61D0"/>
    <w:rsid w:val="009D2C60"/>
    <w:rsid w:val="009D3315"/>
    <w:rsid w:val="00A65222"/>
    <w:rsid w:val="00A71CA0"/>
    <w:rsid w:val="00A959E4"/>
    <w:rsid w:val="00A97F49"/>
    <w:rsid w:val="00AA3453"/>
    <w:rsid w:val="00AB5FD8"/>
    <w:rsid w:val="00AC1A17"/>
    <w:rsid w:val="00AD7477"/>
    <w:rsid w:val="00B04FE8"/>
    <w:rsid w:val="00B06949"/>
    <w:rsid w:val="00B2310B"/>
    <w:rsid w:val="00B324BB"/>
    <w:rsid w:val="00B43A4A"/>
    <w:rsid w:val="00B46652"/>
    <w:rsid w:val="00B473D6"/>
    <w:rsid w:val="00B64114"/>
    <w:rsid w:val="00B6700F"/>
    <w:rsid w:val="00B74987"/>
    <w:rsid w:val="00B9327E"/>
    <w:rsid w:val="00B9466C"/>
    <w:rsid w:val="00BB110D"/>
    <w:rsid w:val="00BC15B8"/>
    <w:rsid w:val="00BC6025"/>
    <w:rsid w:val="00BD310B"/>
    <w:rsid w:val="00BF056A"/>
    <w:rsid w:val="00BF5591"/>
    <w:rsid w:val="00C20FEC"/>
    <w:rsid w:val="00C2417C"/>
    <w:rsid w:val="00C34993"/>
    <w:rsid w:val="00C36B36"/>
    <w:rsid w:val="00C36E5D"/>
    <w:rsid w:val="00C43834"/>
    <w:rsid w:val="00C50608"/>
    <w:rsid w:val="00C64117"/>
    <w:rsid w:val="00C946FA"/>
    <w:rsid w:val="00C96186"/>
    <w:rsid w:val="00CA50E1"/>
    <w:rsid w:val="00CB2F87"/>
    <w:rsid w:val="00CB5FA8"/>
    <w:rsid w:val="00CC6721"/>
    <w:rsid w:val="00CD63BB"/>
    <w:rsid w:val="00D000BC"/>
    <w:rsid w:val="00D0054D"/>
    <w:rsid w:val="00D01892"/>
    <w:rsid w:val="00D07AA5"/>
    <w:rsid w:val="00D1044D"/>
    <w:rsid w:val="00D1562B"/>
    <w:rsid w:val="00D16EB3"/>
    <w:rsid w:val="00D365B3"/>
    <w:rsid w:val="00D96D57"/>
    <w:rsid w:val="00DB5DEB"/>
    <w:rsid w:val="00DE7CE1"/>
    <w:rsid w:val="00DF58D8"/>
    <w:rsid w:val="00E04997"/>
    <w:rsid w:val="00E05E40"/>
    <w:rsid w:val="00E16C10"/>
    <w:rsid w:val="00E17C6A"/>
    <w:rsid w:val="00E84E60"/>
    <w:rsid w:val="00E91647"/>
    <w:rsid w:val="00EA1A43"/>
    <w:rsid w:val="00EC6D8C"/>
    <w:rsid w:val="00EF3ABF"/>
    <w:rsid w:val="00F00DD3"/>
    <w:rsid w:val="00F17574"/>
    <w:rsid w:val="00F42694"/>
    <w:rsid w:val="00F453CF"/>
    <w:rsid w:val="00F67774"/>
    <w:rsid w:val="00F876CA"/>
    <w:rsid w:val="00F91D23"/>
    <w:rsid w:val="00FC554A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Liberation Serif"/>
        <w:kern w:val="24"/>
        <w:sz w:val="30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3FB"/>
    <w:pPr>
      <w:ind w:left="720"/>
      <w:contextualSpacing/>
    </w:pPr>
  </w:style>
  <w:style w:type="table" w:styleId="a4">
    <w:name w:val="Table Grid"/>
    <w:basedOn w:val="a1"/>
    <w:uiPriority w:val="59"/>
    <w:rsid w:val="0021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7A4408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character" w:customStyle="1" w:styleId="InternetLink">
    <w:name w:val="Internet Link"/>
    <w:rsid w:val="00D1044D"/>
    <w:rPr>
      <w:color w:val="0563C1"/>
      <w:u w:val="single"/>
    </w:rPr>
  </w:style>
  <w:style w:type="character" w:styleId="a7">
    <w:name w:val="Emphasis"/>
    <w:uiPriority w:val="20"/>
    <w:qFormat/>
    <w:rsid w:val="0048760A"/>
    <w:rPr>
      <w:i/>
      <w:iCs/>
    </w:rPr>
  </w:style>
  <w:style w:type="character" w:customStyle="1" w:styleId="apple-converted-space">
    <w:name w:val="apple-converted-space"/>
    <w:basedOn w:val="a0"/>
    <w:rsid w:val="0048760A"/>
  </w:style>
  <w:style w:type="character" w:styleId="a8">
    <w:name w:val="Hyperlink"/>
    <w:basedOn w:val="a0"/>
    <w:uiPriority w:val="99"/>
    <w:unhideWhenUsed/>
    <w:rsid w:val="006E169B"/>
    <w:rPr>
      <w:color w:val="0563C1" w:themeColor="hyperlink"/>
      <w:u w:val="single"/>
    </w:rPr>
  </w:style>
  <w:style w:type="character" w:customStyle="1" w:styleId="a6">
    <w:name w:val="Без интервала Знак"/>
    <w:link w:val="a5"/>
    <w:locked/>
    <w:rsid w:val="00107624"/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B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5FA8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235A21"/>
    <w:pPr>
      <w:spacing w:after="0" w:line="240" w:lineRule="auto"/>
      <w:jc w:val="center"/>
    </w:pPr>
    <w:rPr>
      <w:rFonts w:eastAsia="Times New Roman" w:cs="Times New Roman"/>
      <w:b/>
      <w:bCs/>
      <w:kern w:val="0"/>
      <w:sz w:val="24"/>
    </w:rPr>
  </w:style>
  <w:style w:type="character" w:customStyle="1" w:styleId="ac">
    <w:name w:val="Название Знак"/>
    <w:basedOn w:val="a0"/>
    <w:link w:val="ab"/>
    <w:rsid w:val="00235A21"/>
    <w:rPr>
      <w:rFonts w:eastAsia="Times New Roman" w:cs="Times New Roman"/>
      <w:b/>
      <w:bCs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Liberation Serif"/>
        <w:kern w:val="24"/>
        <w:sz w:val="30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3FB"/>
    <w:pPr>
      <w:ind w:left="720"/>
      <w:contextualSpacing/>
    </w:pPr>
  </w:style>
  <w:style w:type="table" w:styleId="a4">
    <w:name w:val="Table Grid"/>
    <w:basedOn w:val="a1"/>
    <w:uiPriority w:val="59"/>
    <w:rsid w:val="0021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7A4408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character" w:customStyle="1" w:styleId="InternetLink">
    <w:name w:val="Internet Link"/>
    <w:rsid w:val="00D1044D"/>
    <w:rPr>
      <w:color w:val="0563C1"/>
      <w:u w:val="single"/>
    </w:rPr>
  </w:style>
  <w:style w:type="character" w:styleId="a7">
    <w:name w:val="Emphasis"/>
    <w:uiPriority w:val="20"/>
    <w:qFormat/>
    <w:rsid w:val="0048760A"/>
    <w:rPr>
      <w:i/>
      <w:iCs/>
    </w:rPr>
  </w:style>
  <w:style w:type="character" w:customStyle="1" w:styleId="apple-converted-space">
    <w:name w:val="apple-converted-space"/>
    <w:basedOn w:val="a0"/>
    <w:rsid w:val="0048760A"/>
  </w:style>
  <w:style w:type="character" w:styleId="a8">
    <w:name w:val="Hyperlink"/>
    <w:basedOn w:val="a0"/>
    <w:uiPriority w:val="99"/>
    <w:unhideWhenUsed/>
    <w:rsid w:val="006E169B"/>
    <w:rPr>
      <w:color w:val="0563C1" w:themeColor="hyperlink"/>
      <w:u w:val="single"/>
    </w:rPr>
  </w:style>
  <w:style w:type="character" w:customStyle="1" w:styleId="a6">
    <w:name w:val="Без интервала Знак"/>
    <w:link w:val="a5"/>
    <w:locked/>
    <w:rsid w:val="00107624"/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B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5FA8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235A21"/>
    <w:pPr>
      <w:spacing w:after="0" w:line="240" w:lineRule="auto"/>
      <w:jc w:val="center"/>
    </w:pPr>
    <w:rPr>
      <w:rFonts w:eastAsia="Times New Roman" w:cs="Times New Roman"/>
      <w:b/>
      <w:bCs/>
      <w:kern w:val="0"/>
      <w:sz w:val="24"/>
    </w:rPr>
  </w:style>
  <w:style w:type="character" w:customStyle="1" w:styleId="ac">
    <w:name w:val="Название Знак"/>
    <w:basedOn w:val="a0"/>
    <w:link w:val="ab"/>
    <w:rsid w:val="00235A21"/>
    <w:rPr>
      <w:rFonts w:eastAsia="Times New Roman" w:cs="Times New Roman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_dok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33</cp:revision>
  <cp:lastPrinted>2022-10-04T05:37:00Z</cp:lastPrinted>
  <dcterms:created xsi:type="dcterms:W3CDTF">2024-09-24T13:45:00Z</dcterms:created>
  <dcterms:modified xsi:type="dcterms:W3CDTF">2024-11-12T06:55:00Z</dcterms:modified>
</cp:coreProperties>
</file>